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37F79" w14:textId="77777777" w:rsidR="0028247C" w:rsidRDefault="0028247C" w:rsidP="00250E61">
      <w:pPr>
        <w:pStyle w:val="NormalWeb"/>
        <w:shd w:val="clear" w:color="auto" w:fill="FFFFFF"/>
        <w:ind w:right="23" w:firstLine="680"/>
        <w:jc w:val="center"/>
      </w:pPr>
      <w:r w:rsidRPr="0028247C">
        <w:t>Министерство образования и науки РФ</w:t>
      </w:r>
    </w:p>
    <w:p w14:paraId="6B5E04DE" w14:textId="77777777" w:rsidR="00250E61" w:rsidRDefault="00250E61" w:rsidP="00250E61">
      <w:pPr>
        <w:pStyle w:val="NormalWeb"/>
        <w:shd w:val="clear" w:color="auto" w:fill="FFFFFF"/>
        <w:ind w:right="23" w:firstLine="680"/>
        <w:jc w:val="center"/>
      </w:pPr>
      <w:r>
        <w:t>Федеральное государственное бюджетное  образовательное учреждение высшего профессионального образования "Московский государственный гуманитарный университет имени М. А. Шолохова"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247C" w14:paraId="0F592333" w14:textId="77777777" w:rsidTr="00EB7BEB">
        <w:tc>
          <w:tcPr>
            <w:tcW w:w="4785" w:type="dxa"/>
          </w:tcPr>
          <w:p w14:paraId="10EDB688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0A8038E1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  <w:p w14:paraId="7412CF6D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МГГУ им. М.А. Шолохова</w:t>
            </w:r>
          </w:p>
          <w:p w14:paraId="10AC7193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  <w:p w14:paraId="428DDA50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14:paraId="56FCF498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41405AA3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5CE1FCE0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Зав.кафедрой русской и зарубежной литературы Н.Д. Котовчихина</w:t>
            </w:r>
          </w:p>
          <w:p w14:paraId="64AEF929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14:paraId="2799874B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заседания кафедры</w:t>
            </w:r>
          </w:p>
          <w:p w14:paraId="47E80337" w14:textId="77777777" w:rsidR="0028247C" w:rsidRDefault="0028247C" w:rsidP="00EB7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протокол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 w:rsidR="00EC6EDF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 xml:space="preserve"> от </w:t>
            </w:r>
            <w:r w:rsidR="00EC6EDF">
              <w:rPr>
                <w:sz w:val="28"/>
                <w:szCs w:val="28"/>
                <w:u w:val="single"/>
              </w:rPr>
              <w:t>03.09.</w:t>
            </w:r>
            <w:r w:rsidR="00422087">
              <w:rPr>
                <w:sz w:val="28"/>
                <w:szCs w:val="28"/>
                <w:u w:val="single"/>
              </w:rPr>
              <w:t xml:space="preserve"> 201</w:t>
            </w:r>
            <w:r w:rsidR="00070691">
              <w:rPr>
                <w:sz w:val="28"/>
                <w:szCs w:val="28"/>
                <w:u w:val="single"/>
                <w:lang w:val="en-US"/>
              </w:rPr>
              <w:t>1</w:t>
            </w:r>
            <w:r w:rsidR="00EC6EDF">
              <w:rPr>
                <w:sz w:val="28"/>
                <w:szCs w:val="28"/>
                <w:u w:val="single"/>
              </w:rPr>
              <w:t>г.</w:t>
            </w:r>
          </w:p>
          <w:p w14:paraId="2AD02CF3" w14:textId="77777777" w:rsidR="0028247C" w:rsidRDefault="0028247C" w:rsidP="00EB7BEB">
            <w:pPr>
              <w:jc w:val="center"/>
              <w:rPr>
                <w:sz w:val="28"/>
                <w:szCs w:val="28"/>
              </w:rPr>
            </w:pPr>
          </w:p>
        </w:tc>
      </w:tr>
      <w:tr w:rsidR="00250E61" w14:paraId="24ABFDEC" w14:textId="77777777" w:rsidTr="00250E61">
        <w:tc>
          <w:tcPr>
            <w:tcW w:w="4785" w:type="dxa"/>
          </w:tcPr>
          <w:p w14:paraId="69A8027D" w14:textId="77777777" w:rsidR="00250E61" w:rsidRDefault="00250E61" w:rsidP="000E6B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D7460A1" w14:textId="77777777" w:rsidR="00250E61" w:rsidRDefault="00250E61" w:rsidP="002824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538FCE8" w14:textId="77777777" w:rsidR="00250E61" w:rsidRDefault="00250E61" w:rsidP="00250E61">
      <w:pPr>
        <w:jc w:val="center"/>
        <w:rPr>
          <w:sz w:val="28"/>
          <w:szCs w:val="28"/>
        </w:rPr>
      </w:pPr>
    </w:p>
    <w:p w14:paraId="264B36A3" w14:textId="77777777" w:rsidR="00250E61" w:rsidRDefault="00250E61" w:rsidP="00250E61">
      <w:pPr>
        <w:jc w:val="center"/>
        <w:rPr>
          <w:sz w:val="28"/>
          <w:szCs w:val="28"/>
        </w:rPr>
      </w:pPr>
    </w:p>
    <w:p w14:paraId="2E7BC37D" w14:textId="77777777" w:rsidR="00250E61" w:rsidRDefault="00250E61" w:rsidP="00250E61">
      <w:pPr>
        <w:jc w:val="center"/>
        <w:rPr>
          <w:sz w:val="28"/>
          <w:szCs w:val="28"/>
        </w:rPr>
      </w:pPr>
    </w:p>
    <w:p w14:paraId="5D0755B2" w14:textId="77777777" w:rsidR="00250E61" w:rsidRDefault="00250E61" w:rsidP="00250E61">
      <w:pPr>
        <w:jc w:val="center"/>
        <w:rPr>
          <w:sz w:val="28"/>
          <w:szCs w:val="28"/>
        </w:rPr>
      </w:pPr>
    </w:p>
    <w:p w14:paraId="7D6F6BD8" w14:textId="77777777" w:rsidR="00250E61" w:rsidRDefault="00250E61" w:rsidP="00250E61">
      <w:pPr>
        <w:jc w:val="center"/>
        <w:rPr>
          <w:sz w:val="28"/>
          <w:szCs w:val="28"/>
        </w:rPr>
      </w:pPr>
    </w:p>
    <w:p w14:paraId="36894A09" w14:textId="77777777" w:rsidR="00250E61" w:rsidRDefault="00C50065" w:rsidP="00C50065">
      <w:pPr>
        <w:pStyle w:val="NormalWeb"/>
        <w:shd w:val="clear" w:color="auto" w:fill="FFFFFF"/>
        <w:spacing w:before="6" w:beforeAutospacing="0"/>
        <w:ind w:firstLine="181"/>
        <w:jc w:val="center"/>
        <w:rPr>
          <w:b/>
        </w:rPr>
      </w:pPr>
      <w:r>
        <w:rPr>
          <w:b/>
        </w:rPr>
        <w:t>Рабоч</w:t>
      </w:r>
      <w:r w:rsidR="00EB7BEB">
        <w:rPr>
          <w:b/>
        </w:rPr>
        <w:t>ая программа</w:t>
      </w:r>
    </w:p>
    <w:p w14:paraId="4BEA0BD1" w14:textId="77777777" w:rsidR="00250E61" w:rsidRDefault="00250E61" w:rsidP="00B00036">
      <w:pPr>
        <w:pStyle w:val="NormalWeb"/>
        <w:shd w:val="clear" w:color="auto" w:fill="FFFFFF"/>
        <w:spacing w:before="6" w:beforeAutospacing="0"/>
        <w:ind w:firstLine="181"/>
        <w:jc w:val="center"/>
        <w:rPr>
          <w:b/>
          <w:spacing w:val="1"/>
        </w:rPr>
      </w:pPr>
      <w:r>
        <w:rPr>
          <w:b/>
          <w:spacing w:val="1"/>
        </w:rPr>
        <w:t>«Развитие русской эпической прозы»</w:t>
      </w:r>
    </w:p>
    <w:p w14:paraId="6CD434E1" w14:textId="77777777" w:rsidR="00B00036" w:rsidRDefault="00911425" w:rsidP="00911425">
      <w:pPr>
        <w:pStyle w:val="NormalWeb"/>
        <w:shd w:val="clear" w:color="auto" w:fill="FFFFFF"/>
        <w:spacing w:before="6" w:beforeAutospacing="0"/>
        <w:ind w:firstLine="181"/>
        <w:jc w:val="center"/>
      </w:pPr>
      <w:r>
        <w:rPr>
          <w:b/>
          <w:spacing w:val="1"/>
        </w:rPr>
        <w:t>дисциплина по выбору</w:t>
      </w:r>
    </w:p>
    <w:p w14:paraId="23FD816B" w14:textId="77777777" w:rsidR="00B00036" w:rsidRDefault="00F02E88" w:rsidP="00B00036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модулю </w:t>
      </w:r>
      <w:r w:rsidR="00B00036" w:rsidRPr="004D5ED0">
        <w:rPr>
          <w:b/>
          <w:sz w:val="28"/>
          <w:szCs w:val="28"/>
        </w:rPr>
        <w:t>Б3.</w:t>
      </w:r>
      <w:r w:rsidR="00B00036">
        <w:rPr>
          <w:b/>
          <w:sz w:val="28"/>
          <w:szCs w:val="28"/>
        </w:rPr>
        <w:t>К</w:t>
      </w:r>
      <w:r w:rsidR="00B00036" w:rsidRPr="004D5ED0">
        <w:rPr>
          <w:b/>
          <w:sz w:val="28"/>
          <w:szCs w:val="28"/>
        </w:rPr>
        <w:t>В</w:t>
      </w:r>
      <w:r w:rsidR="00B00036">
        <w:rPr>
          <w:b/>
          <w:sz w:val="28"/>
          <w:szCs w:val="28"/>
        </w:rPr>
        <w:t>11</w:t>
      </w:r>
    </w:p>
    <w:p w14:paraId="4F5AAC14" w14:textId="77777777" w:rsidR="00B00036" w:rsidRDefault="00B00036" w:rsidP="00B00036">
      <w:pPr>
        <w:rPr>
          <w:sz w:val="28"/>
          <w:szCs w:val="28"/>
        </w:rPr>
      </w:pPr>
    </w:p>
    <w:p w14:paraId="64885CAC" w14:textId="77777777" w:rsidR="00B00036" w:rsidRDefault="00B00036" w:rsidP="00B00036">
      <w:pPr>
        <w:rPr>
          <w:sz w:val="28"/>
          <w:szCs w:val="28"/>
        </w:rPr>
      </w:pPr>
    </w:p>
    <w:p w14:paraId="5E58116B" w14:textId="77777777" w:rsidR="00B00036" w:rsidRPr="004E12D4" w:rsidRDefault="00B00036" w:rsidP="00B00036">
      <w:pPr>
        <w:rPr>
          <w:sz w:val="28"/>
          <w:szCs w:val="28"/>
        </w:rPr>
      </w:pPr>
      <w:r w:rsidRPr="004E12D4">
        <w:rPr>
          <w:sz w:val="28"/>
          <w:szCs w:val="28"/>
        </w:rPr>
        <w:t>Факультет</w:t>
      </w:r>
      <w:r>
        <w:rPr>
          <w:sz w:val="28"/>
          <w:szCs w:val="28"/>
        </w:rPr>
        <w:t>:</w:t>
      </w:r>
      <w:r w:rsidRPr="004E12D4">
        <w:rPr>
          <w:sz w:val="28"/>
          <w:szCs w:val="28"/>
        </w:rPr>
        <w:t xml:space="preserve">  филологический</w:t>
      </w:r>
    </w:p>
    <w:p w14:paraId="73A11507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050100 Педагогическое образование</w:t>
      </w:r>
    </w:p>
    <w:p w14:paraId="05B0A19C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Программа: 05011</w:t>
      </w:r>
      <w:r w:rsidR="005A3315">
        <w:rPr>
          <w:sz w:val="28"/>
          <w:szCs w:val="28"/>
        </w:rPr>
        <w:t>0 Филологическое</w:t>
      </w:r>
      <w:r>
        <w:rPr>
          <w:sz w:val="28"/>
          <w:szCs w:val="28"/>
        </w:rPr>
        <w:t xml:space="preserve"> образование</w:t>
      </w:r>
    </w:p>
    <w:p w14:paraId="64349F15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>Кафедра: русской и зарубежной литературы</w:t>
      </w:r>
    </w:p>
    <w:p w14:paraId="51C7D86C" w14:textId="77777777" w:rsidR="00B00036" w:rsidRPr="00F171FE" w:rsidRDefault="00B00036" w:rsidP="00B00036">
      <w:pPr>
        <w:shd w:val="clear" w:color="auto" w:fill="FFFFFF"/>
        <w:autoSpaceDE w:val="0"/>
        <w:autoSpaceDN w:val="0"/>
        <w:adjustRightInd w:val="0"/>
        <w:ind w:left="900"/>
        <w:rPr>
          <w:sz w:val="28"/>
          <w:szCs w:val="28"/>
        </w:rPr>
      </w:pPr>
    </w:p>
    <w:p w14:paraId="7AC6815F" w14:textId="77777777" w:rsidR="00B00036" w:rsidRDefault="00B00036" w:rsidP="00B00036">
      <w:pPr>
        <w:pStyle w:val="P6"/>
      </w:pPr>
    </w:p>
    <w:p w14:paraId="2C5E070F" w14:textId="77777777" w:rsidR="00B00036" w:rsidRDefault="00B00036" w:rsidP="00B00036">
      <w:pPr>
        <w:pStyle w:val="P6"/>
      </w:pPr>
      <w:r>
        <w:t>Составитель: д.ф.н., проф. Н.Д. Котовч</w:t>
      </w:r>
      <w:r w:rsidR="0028247C">
        <w:t>и</w:t>
      </w:r>
      <w:r>
        <w:t>хина</w:t>
      </w:r>
    </w:p>
    <w:p w14:paraId="2E419381" w14:textId="77777777" w:rsidR="00B00036" w:rsidRDefault="00B00036" w:rsidP="00B00036">
      <w:pPr>
        <w:pStyle w:val="P6"/>
      </w:pPr>
    </w:p>
    <w:p w14:paraId="24C49987" w14:textId="77777777" w:rsidR="00B00036" w:rsidRDefault="00B00036" w:rsidP="00B00036">
      <w:pPr>
        <w:pStyle w:val="P6"/>
      </w:pPr>
    </w:p>
    <w:p w14:paraId="25428578" w14:textId="77777777" w:rsidR="00F02E88" w:rsidRPr="00070691" w:rsidRDefault="00EB7BEB" w:rsidP="00B00036">
      <w:pPr>
        <w:pStyle w:val="P10"/>
        <w:ind w:left="0" w:firstLine="0"/>
        <w:rPr>
          <w:lang w:val="en-US"/>
        </w:rPr>
      </w:pPr>
      <w:r>
        <w:t>Москва-201</w:t>
      </w:r>
      <w:r w:rsidR="00070691">
        <w:rPr>
          <w:lang w:val="en-US"/>
        </w:rPr>
        <w:t>1</w:t>
      </w:r>
    </w:p>
    <w:p w14:paraId="040713A1" w14:textId="77777777" w:rsidR="00B00036" w:rsidRPr="00B00036" w:rsidRDefault="00B00036" w:rsidP="00B00036">
      <w:pPr>
        <w:pStyle w:val="NormalWeb"/>
        <w:shd w:val="clear" w:color="auto" w:fill="FFFFFF"/>
        <w:spacing w:before="272" w:beforeAutospacing="0" w:afterAutospacing="0"/>
        <w:ind w:left="1083" w:firstLine="680"/>
        <w:rPr>
          <w:sz w:val="24"/>
          <w:szCs w:val="24"/>
        </w:rPr>
      </w:pPr>
      <w:r w:rsidRPr="00B00036">
        <w:rPr>
          <w:rStyle w:val="T1"/>
          <w:sz w:val="24"/>
          <w:szCs w:val="24"/>
        </w:rPr>
        <w:lastRenderedPageBreak/>
        <w:t>Министерство образования и науки РФ</w:t>
      </w:r>
    </w:p>
    <w:p w14:paraId="1E88C276" w14:textId="77777777" w:rsidR="00B00036" w:rsidRDefault="00B00036" w:rsidP="00B00036">
      <w:pPr>
        <w:pStyle w:val="P2"/>
      </w:pPr>
      <w:r>
        <w:rPr>
          <w:rStyle w:val="T1"/>
        </w:rPr>
        <w:t xml:space="preserve">Федеральное государственное образовательное учреждение высшего профессионального образования </w:t>
      </w:r>
      <w:r>
        <w:t>"Московский государственный гуманитарный университет имени М. А. Шолохова"</w:t>
      </w:r>
    </w:p>
    <w:p w14:paraId="7F98DA77" w14:textId="77777777" w:rsidR="00B00036" w:rsidRDefault="00B00036" w:rsidP="00B00036">
      <w:pPr>
        <w:pStyle w:val="P2"/>
      </w:pPr>
    </w:p>
    <w:p w14:paraId="260210E0" w14:textId="77777777" w:rsidR="00B00036" w:rsidRDefault="00B00036" w:rsidP="00B00036">
      <w:pPr>
        <w:pStyle w:val="P3"/>
      </w:pPr>
      <w:r>
        <w:t xml:space="preserve">Утверждаю </w:t>
      </w: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9455"/>
      </w:tblGrid>
      <w:tr w:rsidR="00B00036" w:rsidRPr="004E12D4" w14:paraId="0C58FC36" w14:textId="77777777" w:rsidTr="00F02E88">
        <w:trPr>
          <w:trHeight w:val="315"/>
        </w:trPr>
        <w:tc>
          <w:tcPr>
            <w:tcW w:w="4040" w:type="dxa"/>
            <w:noWrap/>
            <w:vAlign w:val="bottom"/>
          </w:tcPr>
          <w:p w14:paraId="384E2EC7" w14:textId="77777777" w:rsidR="00B00036" w:rsidRPr="004E12D4" w:rsidRDefault="00B00036" w:rsidP="00F02E88">
            <w:pPr>
              <w:jc w:val="right"/>
            </w:pPr>
            <w:r>
              <w:t>Зав.кафедрой</w:t>
            </w:r>
          </w:p>
          <w:p w14:paraId="2A65541F" w14:textId="77777777" w:rsidR="00B00036" w:rsidRPr="004E12D4" w:rsidRDefault="00B00036" w:rsidP="00F02E88">
            <w:pPr>
              <w:jc w:val="right"/>
            </w:pPr>
            <w:r w:rsidRPr="0092384C">
              <w:t xml:space="preserve">Проф. </w:t>
            </w:r>
            <w:r w:rsidRPr="004E12D4">
              <w:t>Котовчихина</w:t>
            </w:r>
            <w:r w:rsidRPr="0092384C">
              <w:t xml:space="preserve"> Н.Д.</w:t>
            </w:r>
          </w:p>
        </w:tc>
      </w:tr>
      <w:tr w:rsidR="00B00036" w14:paraId="701A2058" w14:textId="77777777" w:rsidTr="00F02E88">
        <w:trPr>
          <w:trHeight w:val="315"/>
        </w:trPr>
        <w:tc>
          <w:tcPr>
            <w:tcW w:w="4040" w:type="dxa"/>
            <w:noWrap/>
            <w:vAlign w:val="bottom"/>
          </w:tcPr>
          <w:p w14:paraId="4CD05A04" w14:textId="77777777" w:rsidR="00B00036" w:rsidRDefault="00B00036" w:rsidP="00F02E88">
            <w:pPr>
              <w:jc w:val="righ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</w:t>
            </w:r>
          </w:p>
        </w:tc>
      </w:tr>
    </w:tbl>
    <w:p w14:paraId="3557C874" w14:textId="77777777" w:rsidR="00B00036" w:rsidRDefault="00B00036" w:rsidP="00B00036">
      <w:pPr>
        <w:pStyle w:val="P3"/>
      </w:pPr>
    </w:p>
    <w:p w14:paraId="03B1E6FB" w14:textId="77777777" w:rsidR="00B00036" w:rsidRDefault="00B00036" w:rsidP="00B00036">
      <w:pPr>
        <w:pStyle w:val="P3"/>
      </w:pPr>
      <w:r>
        <w:t xml:space="preserve">Решение заседания </w:t>
      </w:r>
    </w:p>
    <w:p w14:paraId="5AF6E0AE" w14:textId="77777777" w:rsidR="00B00036" w:rsidRDefault="00B00036" w:rsidP="00B00036">
      <w:pPr>
        <w:pStyle w:val="P3"/>
      </w:pPr>
      <w:r>
        <w:t>кафедры Протокол № _</w:t>
      </w:r>
      <w:r w:rsidR="00EC6EDF">
        <w:t>1</w:t>
      </w:r>
      <w:r>
        <w:t>_</w:t>
      </w:r>
    </w:p>
    <w:p w14:paraId="4C166793" w14:textId="77777777" w:rsidR="00B00036" w:rsidRDefault="00B00036" w:rsidP="00B00036">
      <w:pPr>
        <w:pStyle w:val="P3"/>
      </w:pPr>
      <w:r>
        <w:t>«_</w:t>
      </w:r>
      <w:r w:rsidR="00EC6EDF">
        <w:t>03</w:t>
      </w:r>
      <w:r>
        <w:t>__» _</w:t>
      </w:r>
      <w:r w:rsidR="00EC6EDF">
        <w:t>09</w:t>
      </w:r>
      <w:r>
        <w:t>_</w:t>
      </w:r>
      <w:r w:rsidR="00FC2DB6">
        <w:t>____201</w:t>
      </w:r>
      <w:r w:rsidR="00070691">
        <w:rPr>
          <w:lang w:val="en-US"/>
        </w:rPr>
        <w:t>1</w:t>
      </w:r>
      <w:r>
        <w:t>г.</w:t>
      </w:r>
    </w:p>
    <w:p w14:paraId="12904F9E" w14:textId="77777777" w:rsidR="00070691" w:rsidRDefault="00070691" w:rsidP="00070691">
      <w:pPr>
        <w:shd w:val="clear" w:color="auto" w:fill="FFFFFF"/>
        <w:spacing w:before="278"/>
        <w:rPr>
          <w:rFonts w:eastAsia="Calibri1" w:cs="Times New Roman1"/>
          <w:szCs w:val="20"/>
        </w:rPr>
      </w:pPr>
    </w:p>
    <w:p w14:paraId="454B1260" w14:textId="77777777" w:rsidR="00B00036" w:rsidRPr="00070691" w:rsidRDefault="00B00036" w:rsidP="00070691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 w:rsidRPr="00070691">
        <w:rPr>
          <w:b/>
          <w:sz w:val="28"/>
          <w:szCs w:val="28"/>
        </w:rPr>
        <w:t>Программа модуля</w:t>
      </w:r>
    </w:p>
    <w:p w14:paraId="6C0CCCA2" w14:textId="77777777" w:rsidR="00F02E88" w:rsidRDefault="00F02E88" w:rsidP="00F02E88">
      <w:pPr>
        <w:shd w:val="clear" w:color="auto" w:fill="FFFFFF"/>
        <w:spacing w:before="278"/>
        <w:jc w:val="center"/>
        <w:rPr>
          <w:b/>
          <w:sz w:val="28"/>
          <w:szCs w:val="28"/>
        </w:rPr>
      </w:pPr>
      <w:r w:rsidRPr="004D5ED0">
        <w:rPr>
          <w:b/>
          <w:sz w:val="28"/>
          <w:szCs w:val="28"/>
        </w:rPr>
        <w:t>Б3.</w:t>
      </w:r>
      <w:r>
        <w:rPr>
          <w:b/>
          <w:sz w:val="28"/>
          <w:szCs w:val="28"/>
        </w:rPr>
        <w:t>КВ11</w:t>
      </w:r>
    </w:p>
    <w:p w14:paraId="421341F0" w14:textId="77777777" w:rsidR="00B00036" w:rsidRDefault="00B00036" w:rsidP="00F02E88">
      <w:pPr>
        <w:pStyle w:val="NormalWeb"/>
        <w:shd w:val="clear" w:color="auto" w:fill="FFFFFF"/>
        <w:spacing w:before="6" w:beforeAutospacing="0"/>
        <w:ind w:firstLine="181"/>
        <w:jc w:val="center"/>
        <w:rPr>
          <w:b/>
          <w:spacing w:val="1"/>
        </w:rPr>
      </w:pPr>
      <w:r>
        <w:rPr>
          <w:b/>
          <w:spacing w:val="1"/>
        </w:rPr>
        <w:t>«Развитие русской эпической прозы»</w:t>
      </w:r>
    </w:p>
    <w:p w14:paraId="77D55AFE" w14:textId="77777777" w:rsidR="00911425" w:rsidRDefault="00911425" w:rsidP="00911425">
      <w:pPr>
        <w:pStyle w:val="NormalWeb"/>
        <w:shd w:val="clear" w:color="auto" w:fill="FFFFFF"/>
        <w:spacing w:before="6" w:beforeAutospacing="0"/>
        <w:ind w:firstLine="181"/>
        <w:jc w:val="center"/>
      </w:pPr>
      <w:r>
        <w:rPr>
          <w:b/>
          <w:spacing w:val="1"/>
        </w:rPr>
        <w:t>дисциплина по выбору</w:t>
      </w:r>
    </w:p>
    <w:p w14:paraId="4F10B510" w14:textId="77777777" w:rsidR="00B00036" w:rsidRDefault="00B00036" w:rsidP="00B00036">
      <w:pPr>
        <w:rPr>
          <w:sz w:val="28"/>
          <w:szCs w:val="28"/>
        </w:rPr>
      </w:pPr>
    </w:p>
    <w:p w14:paraId="4EFF0B24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Направление: 050100 Педагогическое образование</w:t>
      </w:r>
    </w:p>
    <w:p w14:paraId="295B463C" w14:textId="77777777" w:rsidR="00B00036" w:rsidRDefault="00B00036" w:rsidP="00B000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Программа: 05011</w:t>
      </w:r>
      <w:r w:rsidR="005A3315">
        <w:rPr>
          <w:sz w:val="28"/>
          <w:szCs w:val="28"/>
        </w:rPr>
        <w:t>0</w:t>
      </w:r>
      <w:r w:rsidR="005A3315" w:rsidRPr="005A3315">
        <w:rPr>
          <w:sz w:val="28"/>
          <w:szCs w:val="28"/>
        </w:rPr>
        <w:t xml:space="preserve">Филологическое </w:t>
      </w:r>
      <w:r>
        <w:rPr>
          <w:sz w:val="28"/>
          <w:szCs w:val="28"/>
        </w:rPr>
        <w:t>образование</w:t>
      </w:r>
    </w:p>
    <w:p w14:paraId="2DA243B0" w14:textId="77777777" w:rsidR="00B00036" w:rsidRPr="00156605" w:rsidRDefault="00B00036" w:rsidP="00B00036">
      <w:pPr>
        <w:rPr>
          <w:sz w:val="28"/>
          <w:szCs w:val="28"/>
        </w:rPr>
      </w:pPr>
      <w:r>
        <w:rPr>
          <w:sz w:val="28"/>
          <w:szCs w:val="28"/>
        </w:rPr>
        <w:t>Квалификация: Бакалавр</w:t>
      </w:r>
    </w:p>
    <w:p w14:paraId="450B9340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14:paraId="681CCFB2" w14:textId="77777777" w:rsidR="00B00036" w:rsidRDefault="00B00036" w:rsidP="00B00036">
      <w:pPr>
        <w:pStyle w:val="P5"/>
      </w:pPr>
      <w:r>
        <w:rPr>
          <w:rStyle w:val="T5"/>
        </w:rPr>
        <w:t>Направление: педагогическое образование</w:t>
      </w:r>
    </w:p>
    <w:p w14:paraId="3458CA83" w14:textId="77777777" w:rsidR="00B00036" w:rsidRDefault="00B00036" w:rsidP="00B00036">
      <w:pPr>
        <w:pStyle w:val="P5"/>
      </w:pPr>
      <w:r>
        <w:rPr>
          <w:rStyle w:val="T5"/>
        </w:rPr>
        <w:t xml:space="preserve">Профиль: </w:t>
      </w:r>
      <w:r w:rsidR="005A3315" w:rsidRPr="005A3315">
        <w:rPr>
          <w:rStyle w:val="T5"/>
        </w:rPr>
        <w:t xml:space="preserve">Филологическое </w:t>
      </w:r>
      <w:r>
        <w:rPr>
          <w:sz w:val="28"/>
          <w:szCs w:val="28"/>
        </w:rPr>
        <w:t>образование</w:t>
      </w:r>
    </w:p>
    <w:p w14:paraId="4D5DDE2D" w14:textId="77777777" w:rsidR="00B00036" w:rsidRDefault="00B00036" w:rsidP="00B00036">
      <w:pPr>
        <w:pStyle w:val="P6"/>
      </w:pPr>
    </w:p>
    <w:p w14:paraId="25215557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  <w:r>
        <w:t>Составитель: д.ф.н., проф. Н.Д. Котовч</w:t>
      </w:r>
      <w:r w:rsidR="0028247C">
        <w:t>и</w:t>
      </w:r>
      <w:r>
        <w:t>хина</w:t>
      </w:r>
    </w:p>
    <w:p w14:paraId="0AD3C127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14:paraId="78A5A0C6" w14:textId="77777777" w:rsidR="00B00036" w:rsidRDefault="00B00036" w:rsidP="00B00036">
      <w:pPr>
        <w:shd w:val="clear" w:color="auto" w:fill="FFFFFF"/>
        <w:spacing w:before="5" w:line="360" w:lineRule="auto"/>
        <w:ind w:left="4320" w:hanging="4320"/>
        <w:rPr>
          <w:sz w:val="28"/>
          <w:szCs w:val="28"/>
        </w:rPr>
      </w:pPr>
    </w:p>
    <w:p w14:paraId="0515C132" w14:textId="77777777" w:rsidR="00B00036" w:rsidRPr="004E12D4" w:rsidRDefault="00B00036" w:rsidP="00B00036">
      <w:pPr>
        <w:shd w:val="clear" w:color="auto" w:fill="FFFFFF"/>
        <w:tabs>
          <w:tab w:val="left" w:leader="underscore" w:pos="7805"/>
        </w:tabs>
        <w:spacing w:before="274"/>
        <w:ind w:left="1080"/>
        <w:rPr>
          <w:sz w:val="28"/>
          <w:szCs w:val="28"/>
        </w:rPr>
      </w:pPr>
    </w:p>
    <w:p w14:paraId="2EA158FB" w14:textId="77777777" w:rsidR="00B00036" w:rsidRPr="00070691" w:rsidRDefault="00B00036" w:rsidP="00B00036">
      <w:pPr>
        <w:shd w:val="clear" w:color="auto" w:fill="FFFFFF"/>
        <w:tabs>
          <w:tab w:val="left" w:leader="underscore" w:pos="7805"/>
        </w:tabs>
        <w:spacing w:before="274"/>
        <w:ind w:left="108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Москва-201</w:t>
      </w:r>
      <w:r w:rsidR="00070691">
        <w:rPr>
          <w:sz w:val="28"/>
          <w:szCs w:val="28"/>
          <w:lang w:val="en-US"/>
        </w:rPr>
        <w:t>1</w:t>
      </w:r>
    </w:p>
    <w:p w14:paraId="7EDF6966" w14:textId="77777777" w:rsidR="00911425" w:rsidRDefault="00911425" w:rsidP="00B00036">
      <w:pPr>
        <w:shd w:val="clear" w:color="auto" w:fill="FFFFFF"/>
        <w:tabs>
          <w:tab w:val="left" w:leader="underscore" w:pos="7805"/>
        </w:tabs>
        <w:spacing w:before="274"/>
        <w:ind w:left="1080"/>
        <w:jc w:val="center"/>
        <w:rPr>
          <w:sz w:val="28"/>
          <w:szCs w:val="28"/>
        </w:rPr>
      </w:pPr>
    </w:p>
    <w:p w14:paraId="5BDB748D" w14:textId="77777777" w:rsidR="00E70965" w:rsidRDefault="00E70965" w:rsidP="00E70965">
      <w:pPr>
        <w:pStyle w:val="P25"/>
        <w:spacing w:line="276" w:lineRule="auto"/>
        <w:rPr>
          <w:rFonts w:cs="Times New Roman"/>
          <w:sz w:val="24"/>
          <w:szCs w:val="24"/>
        </w:rPr>
      </w:pPr>
      <w:r>
        <w:rPr>
          <w:rStyle w:val="T2"/>
          <w:rFonts w:cs="Times New Roman"/>
          <w:sz w:val="24"/>
          <w:szCs w:val="24"/>
        </w:rPr>
        <w:t>1. Пояснительная записка</w:t>
      </w:r>
    </w:p>
    <w:p w14:paraId="0D1320DD" w14:textId="77777777" w:rsidR="00E70965" w:rsidRDefault="00E70965" w:rsidP="00E70965">
      <w:pPr>
        <w:pStyle w:val="P27"/>
        <w:spacing w:line="276" w:lineRule="auto"/>
        <w:ind w:left="-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Эпическая проза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 – явление целостное, сложное, многоаспектное и многожанровое. В литературоведческой науке развитие эпической прозы связано с именами выдающихся художников слова: А.С. Пушкина, М.Ю. Лермонтова, Ф.М. Достоевского, Л.Н. Толстого, А.М. Горького, М.А. Шолохова и многих других, чье творчество внесло весомый вклад в мировую культуру. Дисциплина по выбору «Развитие русской эпической прозы» призвана показать процесс формироваия эпических жанров, имеющих индивидуальную эстетическую программу и типологически сходные черты. В рамках спецкурса дается представление о сложных процессах формирования и внутрижанровых модидификациях русской эпической прозы.</w:t>
      </w:r>
    </w:p>
    <w:p w14:paraId="31E07762" w14:textId="77777777" w:rsidR="00E70965" w:rsidRDefault="00E70965" w:rsidP="00E70965">
      <w:pPr>
        <w:pStyle w:val="P11"/>
        <w:spacing w:line="276" w:lineRule="auto"/>
        <w:rPr>
          <w:rFonts w:cs="Times New Roman"/>
          <w:szCs w:val="24"/>
        </w:rPr>
      </w:pPr>
      <w:r>
        <w:rPr>
          <w:rStyle w:val="T3"/>
          <w:rFonts w:cs="Times New Roman"/>
          <w:szCs w:val="24"/>
        </w:rPr>
        <w:t>Основные цели и задачи курса.</w:t>
      </w:r>
    </w:p>
    <w:p w14:paraId="0B50ADD1" w14:textId="77777777" w:rsidR="00E70965" w:rsidRDefault="00E70965" w:rsidP="00E70965">
      <w:pPr>
        <w:spacing w:line="276" w:lineRule="auto"/>
        <w:ind w:left="-900"/>
        <w:jc w:val="both"/>
      </w:pPr>
      <w:r>
        <w:rPr>
          <w:b/>
          <w:bCs/>
          <w:color w:val="00000A"/>
          <w:u w:val="single"/>
        </w:rPr>
        <w:t xml:space="preserve">Цель: </w:t>
      </w:r>
      <w:r>
        <w:t xml:space="preserve">выявление общих закономерностей и тенденций развития русской эпической прозы 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 w:rsidRPr="00E70965">
        <w:t xml:space="preserve"> </w:t>
      </w:r>
      <w:r>
        <w:t>веков во всей совокупности жанровых модификаций, типологических черт и внутрижанровых особенностей.</w:t>
      </w:r>
    </w:p>
    <w:p w14:paraId="3128DBC8" w14:textId="77777777" w:rsidR="00E70965" w:rsidRDefault="00E70965" w:rsidP="00E70965">
      <w:pPr>
        <w:spacing w:line="276" w:lineRule="auto"/>
        <w:ind w:left="-900"/>
        <w:jc w:val="both"/>
      </w:pPr>
      <w:r>
        <w:rPr>
          <w:b/>
          <w:bCs/>
          <w:color w:val="00000A"/>
          <w:u w:val="single"/>
        </w:rPr>
        <w:t>Задачи:</w:t>
      </w:r>
      <w:r>
        <w:t xml:space="preserve"> </w:t>
      </w:r>
    </w:p>
    <w:p w14:paraId="07844B9F" w14:textId="77777777" w:rsidR="00E70965" w:rsidRDefault="00E70965" w:rsidP="00E70965">
      <w:pPr>
        <w:pStyle w:val="ListParagraph"/>
        <w:numPr>
          <w:ilvl w:val="0"/>
          <w:numId w:val="30"/>
        </w:numPr>
        <w:spacing w:line="276" w:lineRule="auto"/>
        <w:jc w:val="both"/>
      </w:pPr>
      <w:r>
        <w:t>ознакомить студентов с процессом возникновения и развития русской эпической прозы, представить в определенной системе историю формироваия жанров эпической прозы;</w:t>
      </w:r>
    </w:p>
    <w:p w14:paraId="7955BC92" w14:textId="77777777" w:rsidR="00E70965" w:rsidRDefault="00E70965" w:rsidP="00E70965">
      <w:pPr>
        <w:pStyle w:val="ListParagraph"/>
        <w:numPr>
          <w:ilvl w:val="0"/>
          <w:numId w:val="30"/>
        </w:numPr>
        <w:spacing w:line="276" w:lineRule="auto"/>
        <w:jc w:val="both"/>
      </w:pPr>
      <w:r>
        <w:t>дать студентам представление о многовековой истории русской эпической прозы, о периодах, этапах и тенденциях ее развития;</w:t>
      </w:r>
    </w:p>
    <w:p w14:paraId="69301483" w14:textId="77777777" w:rsidR="00E70965" w:rsidRDefault="00E70965" w:rsidP="00E70965">
      <w:pPr>
        <w:pStyle w:val="ListParagraph"/>
        <w:numPr>
          <w:ilvl w:val="0"/>
          <w:numId w:val="30"/>
        </w:numPr>
        <w:spacing w:line="276" w:lineRule="auto"/>
        <w:jc w:val="both"/>
      </w:pPr>
      <w:r>
        <w:t xml:space="preserve">выработать умение использовать полученные знания в работе над текстами произведений русской литературы </w:t>
      </w:r>
      <w:r>
        <w:rPr>
          <w:lang w:val="en-US"/>
        </w:rPr>
        <w:t>XIX</w:t>
      </w:r>
      <w:r>
        <w:t>-</w:t>
      </w:r>
      <w:r>
        <w:rPr>
          <w:lang w:val="en-US"/>
        </w:rPr>
        <w:t>XXI</w:t>
      </w:r>
      <w:r>
        <w:t xml:space="preserve"> веков.</w:t>
      </w:r>
    </w:p>
    <w:p w14:paraId="748FDFF2" w14:textId="77777777" w:rsidR="00D3224F" w:rsidRPr="0020325D" w:rsidRDefault="00401A33" w:rsidP="000E6BF1">
      <w:pPr>
        <w:pStyle w:val="NormalWeb"/>
        <w:keepNext/>
        <w:spacing w:before="238" w:beforeAutospacing="0" w:after="119" w:afterAutospacing="0" w:line="276" w:lineRule="auto"/>
        <w:rPr>
          <w:sz w:val="24"/>
          <w:szCs w:val="24"/>
        </w:rPr>
      </w:pPr>
      <w:r w:rsidRPr="0020325D">
        <w:rPr>
          <w:b/>
          <w:bCs/>
          <w:color w:val="00000A"/>
          <w:sz w:val="24"/>
          <w:szCs w:val="24"/>
        </w:rPr>
        <w:t> </w:t>
      </w:r>
    </w:p>
    <w:p w14:paraId="4E8F3881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Объем в ЗЕ:</w:t>
      </w:r>
      <w:r w:rsidRPr="0020325D">
        <w:rPr>
          <w:rStyle w:val="T14"/>
          <w:rFonts w:cs="Times New Roman"/>
          <w:szCs w:val="24"/>
        </w:rPr>
        <w:t xml:space="preserve">      _____________2___________________________</w:t>
      </w:r>
    </w:p>
    <w:p w14:paraId="677794C9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Время изучения: </w:t>
      </w:r>
      <w:r w:rsidRPr="0020325D">
        <w:rPr>
          <w:rStyle w:val="T14"/>
          <w:rFonts w:cs="Times New Roman"/>
          <w:szCs w:val="24"/>
        </w:rPr>
        <w:t>курс_____</w:t>
      </w:r>
      <w:r w:rsidR="00C03E6E">
        <w:rPr>
          <w:rStyle w:val="T14"/>
          <w:rFonts w:cs="Times New Roman"/>
          <w:szCs w:val="24"/>
        </w:rPr>
        <w:t>4</w:t>
      </w:r>
      <w:r w:rsidRPr="0020325D">
        <w:rPr>
          <w:rStyle w:val="T14"/>
          <w:rFonts w:cs="Times New Roman"/>
          <w:szCs w:val="24"/>
        </w:rPr>
        <w:t>_______семестр____</w:t>
      </w:r>
      <w:r w:rsidR="00C03E6E">
        <w:rPr>
          <w:rStyle w:val="T14"/>
          <w:rFonts w:cs="Times New Roman"/>
          <w:szCs w:val="24"/>
        </w:rPr>
        <w:t>8</w:t>
      </w:r>
      <w:r w:rsidRPr="0020325D">
        <w:rPr>
          <w:rStyle w:val="T14"/>
          <w:rFonts w:cs="Times New Roman"/>
          <w:szCs w:val="24"/>
        </w:rPr>
        <w:t>_____________</w:t>
      </w:r>
    </w:p>
    <w:p w14:paraId="7193E0BF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Взаимосвязь с другими модулями:</w:t>
      </w:r>
    </w:p>
    <w:p w14:paraId="5121F7A5" w14:textId="77777777" w:rsidR="00D3224F" w:rsidRPr="0020325D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7"/>
          <w:rFonts w:cs="Times New Roman"/>
          <w:szCs w:val="24"/>
        </w:rPr>
        <w:t>Необходимым условием обучения данному ОМ является успешное освоение модулей:</w:t>
      </w:r>
    </w:p>
    <w:p w14:paraId="1F266350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4"/>
          <w:rFonts w:cs="Times New Roman"/>
          <w:szCs w:val="24"/>
        </w:rPr>
        <w:t>Методика преподавания литературы, История русской литературы, Введение в литературоведение, педагогическая практика.</w:t>
      </w:r>
    </w:p>
    <w:p w14:paraId="1EBCBCE5" w14:textId="77777777" w:rsidR="00D3224F" w:rsidRPr="0020325D" w:rsidRDefault="00D3224F" w:rsidP="0020325D">
      <w:pPr>
        <w:pStyle w:val="P22"/>
        <w:spacing w:line="276" w:lineRule="auto"/>
        <w:rPr>
          <w:rStyle w:val="T17"/>
          <w:rFonts w:cs="Times New Roman"/>
          <w:szCs w:val="24"/>
        </w:rPr>
      </w:pPr>
      <w:r w:rsidRPr="0020325D">
        <w:rPr>
          <w:rStyle w:val="T17"/>
          <w:rFonts w:cs="Times New Roman"/>
          <w:szCs w:val="24"/>
        </w:rPr>
        <w:t>Данный модуль является базой для изучения следующих ОМ:</w:t>
      </w:r>
    </w:p>
    <w:p w14:paraId="49A765F2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>История русской литературы, педагогическая практика, методика преподавания литературы.</w:t>
      </w:r>
    </w:p>
    <w:p w14:paraId="35FEDD11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Групповая принадлежность ОМ: </w:t>
      </w:r>
      <w:r w:rsidRPr="0020325D">
        <w:rPr>
          <w:rStyle w:val="T17"/>
          <w:rFonts w:cs="Times New Roman"/>
          <w:szCs w:val="24"/>
        </w:rPr>
        <w:t xml:space="preserve">профессиональный ОМ </w:t>
      </w:r>
    </w:p>
    <w:p w14:paraId="0D739B16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>Кластерная принадлежность ОМ:</w:t>
      </w:r>
    </w:p>
    <w:p w14:paraId="27116087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 xml:space="preserve">инструментальный ОМ </w:t>
      </w:r>
    </w:p>
    <w:p w14:paraId="60B0E419" w14:textId="77777777" w:rsidR="00D3224F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1"/>
          <w:rFonts w:cs="Times New Roman"/>
          <w:szCs w:val="24"/>
        </w:rPr>
        <w:t>Модуль направлен на формирование следующих компетенций</w:t>
      </w:r>
      <w:r w:rsidRPr="0020325D">
        <w:rPr>
          <w:rStyle w:val="T14"/>
          <w:rFonts w:cs="Times New Roman"/>
          <w:szCs w:val="24"/>
        </w:rPr>
        <w:t>:</w:t>
      </w:r>
    </w:p>
    <w:p w14:paraId="7D2B70BD" w14:textId="77777777" w:rsidR="004C077D" w:rsidRDefault="004C077D" w:rsidP="004C077D">
      <w:pPr>
        <w:pStyle w:val="P22"/>
        <w:spacing w:line="276" w:lineRule="auto"/>
        <w:rPr>
          <w:rStyle w:val="T14"/>
          <w:rFonts w:cs="Times New Roman"/>
          <w:b w:val="0"/>
          <w:szCs w:val="24"/>
        </w:rPr>
      </w:pPr>
      <w:r>
        <w:rPr>
          <w:rStyle w:val="T14"/>
          <w:rFonts w:cs="Times New Roman"/>
          <w:b w:val="0"/>
          <w:szCs w:val="24"/>
        </w:rPr>
        <w:t>ПК ПедБ 10 И 09 – способность понимать закономерности литературного процесса, художественного значения литературного произведения в культурно-историческом контексте.</w:t>
      </w:r>
    </w:p>
    <w:p w14:paraId="069104D0" w14:textId="77777777" w:rsidR="004C077D" w:rsidRDefault="004C077D" w:rsidP="004C077D">
      <w:pPr>
        <w:pStyle w:val="P22"/>
        <w:spacing w:line="276" w:lineRule="auto"/>
        <w:rPr>
          <w:rStyle w:val="T14"/>
          <w:rFonts w:cs="Times New Roman"/>
          <w:b w:val="0"/>
          <w:szCs w:val="24"/>
        </w:rPr>
      </w:pPr>
      <w:r>
        <w:rPr>
          <w:rStyle w:val="T14"/>
          <w:rFonts w:cs="Times New Roman"/>
          <w:b w:val="0"/>
          <w:szCs w:val="24"/>
        </w:rPr>
        <w:t>ПК ПедБ 10 И 10 – способность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технологий.</w:t>
      </w:r>
    </w:p>
    <w:p w14:paraId="047266AC" w14:textId="77777777" w:rsidR="004C077D" w:rsidRDefault="004C077D" w:rsidP="004C077D">
      <w:pPr>
        <w:pStyle w:val="P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ПК ПедБ 10 И 12 – владеть основными навыками литературоведческого и лингвистического анализа художественного текста.</w:t>
      </w:r>
    </w:p>
    <w:p w14:paraId="33D9966C" w14:textId="77777777" w:rsidR="00D3224F" w:rsidRPr="0020325D" w:rsidRDefault="00D3224F" w:rsidP="0020325D">
      <w:pPr>
        <w:pStyle w:val="P22"/>
        <w:spacing w:line="276" w:lineRule="auto"/>
        <w:rPr>
          <w:rStyle w:val="T11"/>
          <w:rFonts w:cs="Times New Roman"/>
          <w:szCs w:val="24"/>
        </w:rPr>
      </w:pPr>
      <w:r w:rsidRPr="0020325D">
        <w:rPr>
          <w:rStyle w:val="T11"/>
          <w:rFonts w:cs="Times New Roman"/>
          <w:szCs w:val="24"/>
        </w:rPr>
        <w:lastRenderedPageBreak/>
        <w:t>Модуль направлен на решение следующих профессиональных задач:</w:t>
      </w:r>
    </w:p>
    <w:p w14:paraId="3D6C8114" w14:textId="77777777" w:rsidR="000E6BF1" w:rsidRPr="0020325D" w:rsidRDefault="000E6BF1" w:rsidP="000E6BF1">
      <w:pPr>
        <w:spacing w:line="276" w:lineRule="auto"/>
      </w:pPr>
      <w:r w:rsidRPr="0020325D">
        <w:rPr>
          <w:b/>
          <w:bCs/>
          <w:color w:val="00000A"/>
          <w:u w:val="single"/>
        </w:rPr>
        <w:t xml:space="preserve">Задачи: </w:t>
      </w:r>
      <w:r w:rsidRPr="0020325D">
        <w:t xml:space="preserve">- совершенствовать у студентов профессиональные знания, научно систематизировать эти знания, позволяющие им профессионально оценивать художественные ценности русской культуры; </w:t>
      </w:r>
    </w:p>
    <w:p w14:paraId="06A0BFED" w14:textId="77777777"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 рассмотреть произведения русской русской эпической прозы как явление уникальное и в то же время связанное с мировой эпической прозой;</w:t>
      </w:r>
    </w:p>
    <w:p w14:paraId="5FEF8A8A" w14:textId="77777777"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нацелить на самостоятельное творческое осмысление русской эпической прозы </w:t>
      </w:r>
      <w:r w:rsidRPr="0020325D">
        <w:rPr>
          <w:lang w:val="en-US"/>
        </w:rPr>
        <w:t>XIX</w:t>
      </w:r>
      <w:r w:rsidRPr="0020325D">
        <w:t>-</w:t>
      </w:r>
      <w:r w:rsidRPr="0020325D">
        <w:rPr>
          <w:lang w:val="en-US"/>
        </w:rPr>
        <w:t>XX</w:t>
      </w:r>
      <w:r w:rsidRPr="0020325D">
        <w:t xml:space="preserve"> вв.</w:t>
      </w:r>
    </w:p>
    <w:p w14:paraId="03A2A6C1" w14:textId="77777777" w:rsidR="000E6BF1" w:rsidRPr="0020325D" w:rsidRDefault="000E6BF1" w:rsidP="000E6BF1">
      <w:pPr>
        <w:spacing w:line="276" w:lineRule="auto"/>
      </w:pPr>
      <w:r w:rsidRPr="0020325D">
        <w:rPr>
          <w:bCs/>
          <w:color w:val="00000A"/>
        </w:rPr>
        <w:t>-</w:t>
      </w:r>
      <w:r w:rsidRPr="0020325D">
        <w:t xml:space="preserve"> активизировать участие студентов в современных дискуссиях;</w:t>
      </w:r>
    </w:p>
    <w:p w14:paraId="11E3ECB1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Формы освоения ОМ </w:t>
      </w:r>
      <w:r w:rsidRPr="0020325D">
        <w:rPr>
          <w:rStyle w:val="T17"/>
          <w:rFonts w:cs="Times New Roman"/>
          <w:szCs w:val="24"/>
        </w:rPr>
        <w:t>(в соответствии с групповой и кластерной принадлежностью модуля):</w:t>
      </w:r>
    </w:p>
    <w:p w14:paraId="6FFC0D14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7"/>
          <w:rFonts w:cs="Times New Roman"/>
          <w:szCs w:val="24"/>
        </w:rPr>
        <w:t xml:space="preserve"> - использование инновационных форм учебной работы, активных методов обучения, форм контекстного обучения.</w:t>
      </w:r>
    </w:p>
    <w:p w14:paraId="338E9CBF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1"/>
          <w:rFonts w:cs="Times New Roman"/>
          <w:szCs w:val="24"/>
        </w:rPr>
        <w:t xml:space="preserve">Формы контрольных и учебных заданий: </w:t>
      </w:r>
      <w:r w:rsidRPr="0020325D">
        <w:rPr>
          <w:rStyle w:val="T17"/>
          <w:rFonts w:cs="Times New Roman"/>
          <w:szCs w:val="24"/>
        </w:rPr>
        <w:t>(в соответствии с групповой и кластерной принадлежностью модуля):</w:t>
      </w:r>
    </w:p>
    <w:p w14:paraId="01201532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8"/>
          <w:szCs w:val="24"/>
        </w:rPr>
        <w:t>1 уровень сложности:</w:t>
      </w:r>
      <w:r w:rsidRPr="0020325D">
        <w:rPr>
          <w:rStyle w:val="T14"/>
          <w:rFonts w:cs="Times New Roman"/>
          <w:szCs w:val="24"/>
        </w:rPr>
        <w:t xml:space="preserve"> тесты с закрытой формой задания (с однозначным и многозначным выбором ответа).</w:t>
      </w:r>
    </w:p>
    <w:p w14:paraId="46D9CF6B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  <w:r w:rsidRPr="0020325D">
        <w:rPr>
          <w:rStyle w:val="T18"/>
          <w:szCs w:val="24"/>
        </w:rPr>
        <w:t>2 уровень сложности:</w:t>
      </w:r>
      <w:r w:rsidRPr="0020325D">
        <w:rPr>
          <w:rStyle w:val="T14"/>
          <w:rFonts w:cs="Times New Roman"/>
          <w:szCs w:val="24"/>
        </w:rPr>
        <w:t xml:space="preserve"> реферирование</w:t>
      </w:r>
      <w:r w:rsidR="00F02E88">
        <w:rPr>
          <w:rStyle w:val="T14"/>
          <w:rFonts w:cs="Times New Roman"/>
          <w:szCs w:val="24"/>
        </w:rPr>
        <w:t>, отчет об исследовании</w:t>
      </w:r>
      <w:r w:rsidRPr="0020325D">
        <w:rPr>
          <w:rStyle w:val="T14"/>
          <w:rFonts w:cs="Times New Roman"/>
          <w:szCs w:val="24"/>
        </w:rPr>
        <w:t>.</w:t>
      </w:r>
    </w:p>
    <w:p w14:paraId="2CF714D0" w14:textId="77777777" w:rsidR="00D3224F" w:rsidRPr="0020325D" w:rsidRDefault="00D3224F" w:rsidP="0020325D">
      <w:pPr>
        <w:pStyle w:val="P22"/>
        <w:spacing w:line="276" w:lineRule="auto"/>
        <w:rPr>
          <w:rStyle w:val="T14"/>
          <w:rFonts w:cs="Times New Roman"/>
          <w:szCs w:val="24"/>
        </w:rPr>
      </w:pPr>
      <w:r w:rsidRPr="0020325D">
        <w:rPr>
          <w:rStyle w:val="T18"/>
          <w:szCs w:val="24"/>
        </w:rPr>
        <w:t>3  уровень сложности:</w:t>
      </w:r>
      <w:r w:rsidRPr="0020325D">
        <w:rPr>
          <w:rStyle w:val="T14"/>
          <w:rFonts w:cs="Times New Roman"/>
          <w:szCs w:val="24"/>
        </w:rPr>
        <w:t xml:space="preserve"> эссе</w:t>
      </w:r>
      <w:r w:rsidR="00F02E88">
        <w:rPr>
          <w:rStyle w:val="T14"/>
          <w:rFonts w:cs="Times New Roman"/>
          <w:szCs w:val="24"/>
        </w:rPr>
        <w:t>, курсовая работа, проект</w:t>
      </w:r>
      <w:r w:rsidRPr="0020325D">
        <w:rPr>
          <w:rStyle w:val="T14"/>
          <w:rFonts w:cs="Times New Roman"/>
          <w:szCs w:val="24"/>
        </w:rPr>
        <w:t>.</w:t>
      </w:r>
    </w:p>
    <w:p w14:paraId="1DE645CF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sz w:val="24"/>
          <w:szCs w:val="24"/>
        </w:rPr>
      </w:pPr>
    </w:p>
    <w:p w14:paraId="2610CC4D" w14:textId="77777777" w:rsidR="00D3224F" w:rsidRPr="0020325D" w:rsidRDefault="00D3224F" w:rsidP="0020325D">
      <w:pPr>
        <w:pStyle w:val="P22"/>
        <w:spacing w:line="276" w:lineRule="auto"/>
        <w:rPr>
          <w:rFonts w:cs="Times New Roman"/>
          <w:b/>
          <w:sz w:val="24"/>
          <w:szCs w:val="24"/>
        </w:rPr>
      </w:pPr>
      <w:r w:rsidRPr="0020325D">
        <w:rPr>
          <w:rStyle w:val="T10"/>
          <w:rFonts w:cs="Times New Roman"/>
          <w:szCs w:val="24"/>
        </w:rPr>
        <w:t xml:space="preserve">Процентное соотношение академических и практико-ориентированных форм учебной работы: </w:t>
      </w:r>
    </w:p>
    <w:p w14:paraId="6D7A5EFE" w14:textId="77777777"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  <w:r w:rsidRPr="0020325D">
        <w:rPr>
          <w:rStyle w:val="T16"/>
          <w:rFonts w:cs="Times New Roman"/>
          <w:szCs w:val="24"/>
        </w:rPr>
        <w:t>30/70 % - инструментальный кластер</w:t>
      </w:r>
    </w:p>
    <w:p w14:paraId="0A9B18E2" w14:textId="77777777" w:rsidR="00D3224F" w:rsidRPr="00C50065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14:paraId="7B164B13" w14:textId="77777777" w:rsidR="00F12626" w:rsidRDefault="00F12626" w:rsidP="00F12626">
      <w:pPr>
        <w:pStyle w:val="P22"/>
        <w:spacing w:line="276" w:lineRule="auto"/>
        <w:jc w:val="center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Краткое содержание курса</w:t>
      </w:r>
    </w:p>
    <w:p w14:paraId="214B01DA" w14:textId="77777777" w:rsidR="00F12626" w:rsidRDefault="00F12626" w:rsidP="00F12626">
      <w:pPr>
        <w:pStyle w:val="P22"/>
        <w:spacing w:line="276" w:lineRule="auto"/>
        <w:jc w:val="center"/>
        <w:rPr>
          <w:rStyle w:val="T16"/>
          <w:rFonts w:cs="Times New Roman"/>
          <w:b/>
          <w:szCs w:val="24"/>
        </w:rPr>
      </w:pPr>
    </w:p>
    <w:p w14:paraId="5592DC0A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Введение</w:t>
      </w:r>
    </w:p>
    <w:p w14:paraId="7E104F49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Предмет и задачи спецкурса «Развитие русской эпической прозы». Место эпической прозы в общем литературном процессе, связь с мировой эпической прозой. Источники русской эпической прозы. Периодизация развития русской эпической прозы. Дискуссии о жанрах.</w:t>
      </w:r>
    </w:p>
    <w:p w14:paraId="52BE93B0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</w:p>
    <w:p w14:paraId="74349DA0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b/>
          <w:szCs w:val="24"/>
        </w:rPr>
      </w:pPr>
      <w:r>
        <w:rPr>
          <w:rStyle w:val="T16"/>
          <w:rFonts w:cs="Times New Roman"/>
          <w:b/>
          <w:szCs w:val="24"/>
        </w:rPr>
        <w:t>Развитие русской прозы в контексте эпического жанра</w:t>
      </w:r>
    </w:p>
    <w:p w14:paraId="21900966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Важно обращение к трудам одного из основоположников русской литературной критики В.Г. Белинского, который обратил внимание на развитие жанров повести и романа в начале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и выделил важнейшие характерные признаки эпических жанров: разветвленность сюжета, множественность сюжетных линий, многообразие персонажей, читабельность тематики и проблематики, большой охват художественного времени, соотнесенность судеб героев с особенностями эпохи.</w:t>
      </w:r>
    </w:p>
    <w:p w14:paraId="2DC554B7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Бурное развитие романа сменилось в конце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колебаниями интереса к роману и большого увлечения малыми жанрами: рассказами, очерками, корреспонденцией. Это увлечение продолжалось в начале ХХ века.</w:t>
      </w:r>
    </w:p>
    <w:p w14:paraId="064FAEF9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К середине 20-х годов ХХ века жанр романа вновь активно развивается. В литературу пришло поколение талантливых мастеров слова: И. Бабель, Б. Пильняк, М. Шолохов, Л. Леонов, А. Фадеев и другие, которые обогатили жанр романа новыми жаровыми формами: исторический, фантастический, психоаналитический, философский, </w:t>
      </w:r>
      <w:r>
        <w:rPr>
          <w:rStyle w:val="T16"/>
          <w:rFonts w:cs="Times New Roman"/>
          <w:szCs w:val="24"/>
        </w:rPr>
        <w:lastRenderedPageBreak/>
        <w:t xml:space="preserve">социальный. Эти известные в литературе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 xml:space="preserve"> века романные формы пополнились романами-утопиями, антиутопиями, романами-притчами, авантюрными романами, в которых очень важна идеологическая основа. Это роман «Мать» А.М. Горького, «Как закалялась сталь» Н. Островского, «Педагогическая поэма» А. Макаренко. Перечисляя жанры романа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>-</w:t>
      </w:r>
      <w:r>
        <w:rPr>
          <w:rStyle w:val="T16"/>
          <w:rFonts w:cs="Times New Roman"/>
          <w:szCs w:val="24"/>
          <w:lang w:val="en-US"/>
        </w:rPr>
        <w:t>XX</w:t>
      </w:r>
      <w:r>
        <w:rPr>
          <w:rStyle w:val="T16"/>
          <w:rFonts w:cs="Times New Roman"/>
          <w:szCs w:val="24"/>
        </w:rPr>
        <w:t xml:space="preserve"> веков, можно сказать о том, что кроме готического романа или романа ужасов, не прижившегося в России, все остальные жанры широко представлены в русской литературе </w:t>
      </w:r>
      <w:r>
        <w:rPr>
          <w:rStyle w:val="T16"/>
          <w:rFonts w:cs="Times New Roman"/>
          <w:szCs w:val="24"/>
          <w:lang w:val="en-US"/>
        </w:rPr>
        <w:t>XIX</w:t>
      </w:r>
      <w:r>
        <w:rPr>
          <w:rStyle w:val="T16"/>
          <w:rFonts w:cs="Times New Roman"/>
          <w:szCs w:val="24"/>
        </w:rPr>
        <w:t>-</w:t>
      </w:r>
      <w:r>
        <w:rPr>
          <w:rStyle w:val="T16"/>
          <w:rFonts w:cs="Times New Roman"/>
          <w:szCs w:val="24"/>
          <w:lang w:val="en-US"/>
        </w:rPr>
        <w:t>XXI</w:t>
      </w:r>
      <w:r w:rsidRPr="005E206F">
        <w:rPr>
          <w:rStyle w:val="T16"/>
          <w:rFonts w:cs="Times New Roman"/>
          <w:szCs w:val="24"/>
        </w:rPr>
        <w:t xml:space="preserve"> </w:t>
      </w:r>
      <w:r>
        <w:rPr>
          <w:rStyle w:val="T16"/>
          <w:rFonts w:cs="Times New Roman"/>
          <w:szCs w:val="24"/>
        </w:rPr>
        <w:t>веков.</w:t>
      </w:r>
    </w:p>
    <w:p w14:paraId="39F84CAA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b/>
          <w:szCs w:val="24"/>
        </w:rPr>
        <w:t>Роль А.С. Пушкина в создании русского эпоса.</w:t>
      </w:r>
      <w:r>
        <w:rPr>
          <w:rStyle w:val="T16"/>
          <w:rFonts w:cs="Times New Roman"/>
          <w:szCs w:val="24"/>
        </w:rPr>
        <w:t xml:space="preserve"> Всякий понимает, что русские былины, карело-финские руны, якутские олонхо, бурят-монгольские улигеры, узбекские дастаны, шорские кай и другие подобные им песни многочисленных народов представляют собой эпос. Однако ссылка на примеры </w:t>
      </w:r>
      <w:r>
        <w:rPr>
          <w:rStyle w:val="T16"/>
          <w:rFonts w:cs="Times New Roman"/>
          <w:szCs w:val="24"/>
        </w:rPr>
        <w:softHyphen/>
      </w:r>
      <w:r>
        <w:rPr>
          <w:rStyle w:val="T16"/>
          <w:rFonts w:cs="Times New Roman"/>
          <w:szCs w:val="24"/>
        </w:rPr>
        <w:softHyphen/>
      </w:r>
      <w:r>
        <w:rPr>
          <w:rStyle w:val="T16"/>
          <w:rFonts w:cs="Times New Roman"/>
          <w:szCs w:val="24"/>
        </w:rPr>
        <w:softHyphen/>
        <w:t>- еще не научное определение; не имея же ясного, четкого представления о сущности эпоса, мы рискуем жестоко ошибиться в его понимании. Дать научное определение эпоса хотя бы в общих, основных чертах - совершенно необходимо.</w:t>
      </w:r>
    </w:p>
    <w:p w14:paraId="05A1F72B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Эпос не определяется каким-нибудь одним признаком, сразу устанавливающим его сущность. Он обладает целым рядом признаков, и только совокупность их дает правильное и полное представление о том, что такое эпос. Наиболее важным, решающим признаком эпоса является героический характер его содержания. Эпос показывает, кого народ считает героем и за какие заслуги. Определение, изучение характера, внутреннего содержания героичности и составляет главную задачу науки по отношению к эпосу. Это содержание перед нами раскроется постепенно, пока же достаточно будет указать, что содержанием эпоса всегда является борьба и победа. Во имя чего ведется борьба, это и должно быть определено наукой. Мы увидим, что в разные исторические эпохи содержание борьбы было различно. Но есть одно, что объединяет характер борьбы на всех ступенях развития эпоса: борьба ведется не за узкие, мелкие цели, не за личную судьбу, не за частное благополучие героя, а за самые высокие идеалы народа в данную эпоху. Борьба эта всегда очень трудна, требует напряжения всех сил героя, требует способности пожертвовать собой, но зато она в эпосе всегда приводит к победе. Борьба носит не личный, а общенародный и общегосударственный, а в более поздние исторические эпохи и ярко выраженный классовый характер.</w:t>
      </w:r>
    </w:p>
    <w:p w14:paraId="3193E531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Однако этого главного и решающего признака еще недостаточно, чтобы отнести то или иное произведение к области эпоса. Героическим содержанием обладает, например, «Слово о полку Игореве», им обладают летописные рассказы о Куликовской битве, о татарских нашествиях на Москву и другие. Героическим содержанием обладают «Полтава» Пушкина, «Война и мир» Толстого и многие из произведений современной советской литературы, посвященных борьбе и героическим делам советских людей.</w:t>
      </w:r>
    </w:p>
    <w:p w14:paraId="11CC67F6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Следовательно, признак героического содержания является решающим только в соединении с другими признаками эпоса. Один из главнейших признаков русского эпоса, отличающий его от других произведений героического содержания, состоит в том, что он слагается из песен, которые назначены не для чтения, а для музыкального исполнения. От романов, героических поэм, легендарных сказаний и пр. эпос отличается иной жанровой принадлежностью и иными формами исполнения. Признак музыкального, песенного исполнения настолько существен, что произведения, которые не поются, ни в каком случае не могут быть отнесены к эпосу. Музыкальное исполнение былин и их содержание не могут быть разъединены, они имеют самую непосредственную связь. Музыкальное исполнение свидетельствует о глубокой личной взволнованности, затронутости </w:t>
      </w:r>
      <w:r>
        <w:rPr>
          <w:rStyle w:val="T16"/>
          <w:rFonts w:cs="Times New Roman"/>
          <w:szCs w:val="24"/>
        </w:rPr>
        <w:lastRenderedPageBreak/>
        <w:t>событиями песен, выражает состояние вдохновения, выражает чувства народа, возбуждаемые героями и повествованием песни. Отнять от былины ее напев, исполнить ее в форме прозаического рассказа означает перевести ее в совершенно иную плоскость художественного творчества.</w:t>
      </w:r>
    </w:p>
    <w:p w14:paraId="69BD1611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Музыкально-исполнительская сторона эпоса имеет большое теоретическое значение в изучении сущности и характера эпоса. Подробное рассмотрение ее - задача уже музыковедческой, а не литературоведческой науки. Но не учитывать этой стороны мы не можем. Как и другие свойства эпоса, музыка его складывалась и развивалась постепенно. Она всегда совершенно национальна и самобытна. Пение русских былин когда-то сопровождалось аккомпанементом на русском национальном инструменте - гуслях.</w:t>
      </w:r>
    </w:p>
    <w:p w14:paraId="160471E1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Правда, по своим музыкальным данным эпос уступает лирической песне, которая превосходит его по разнообразию, глубине и выразительности музыкальных средств. Тем не менее русский эпос обладает такими музыкальными достоинствами, что лучшие русские композиторы неоднократно записывали былинные напевы и пользовались ими в своем творчестве.</w:t>
      </w:r>
    </w:p>
    <w:p w14:paraId="43918733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b/>
          <w:szCs w:val="24"/>
        </w:rPr>
        <w:t>Эпическая проза Л.Н. Толстого. «Война и мир» как роман-эпопея</w:t>
      </w:r>
      <w:r>
        <w:rPr>
          <w:rStyle w:val="T16"/>
          <w:rFonts w:cs="Times New Roman"/>
          <w:szCs w:val="24"/>
        </w:rPr>
        <w:t>. Произведение, явившееся, по словам самого Толстого, результатом «безумного авторского усилия», увидело свет на страницах журнала «Русский вестник» в 1868—1869 годах. Успех «Войны и мира», по воспоминаниям современников, был необыкновенный. Русский критик Н.Н. Страхов писал: «В таких великих произведениях, как «Война и мир», всего яснее открывается истинная сущность и важность искусства. Поэтому «Война и мир» есть также превосходный пробный камень всякого критического и эстетического понимания, а вместе и жестокий камень преткновения для всякой глупости и всякого нахальства. Кажется, легко понять, что не «Войну и мир» будут ценить по вашим словам и мнениям, а вас будут судить по тому, что вы скажете о «Войне и мире». Вскоре книгу Толстого перевели на европейские языки. Классик французской литературы Г. Флобер, познакомившись с нею, писал Тургеневу: «Спасибо, что заставили меня прочитать роман Толстого. Это первоклассно. Какой живописец и какой психолог!.. Мне кажется, порой в нем есть нечто шекспировское». Обратим внимание, что русские и западноевропейские мастера и знатоки литературы в один голос говорят о необычности жанра «Войны и мира». Они чувствуют, что произведение Толстого не укладывается в привычные формы и границы классического европейского романа. Это понимал и сам Толстой. В послесловии к «Войне и миру» он писал: «Что такое «Война и мир»? Это не роман, еще менее поэма, еще менее историческая хроника. «Война и мир» есть то, что хотел и мог выразить автор в той форме, в которой оно выразилось».</w:t>
      </w:r>
    </w:p>
    <w:p w14:paraId="40FC8DCA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Что же отличает «Войну и мир» от классического романа? Французский историк Альбер Сорель, выступивший в 1888 году с лекцией о «Войне и мире», сравнил произведение Толстого с романом Стендаля «Пармская обитель». Он сопоставил поведение стендалевского героя Фабрицио в битве при Ватерлоо с самочувствием толстовского Николая Ростова в битве при Аустерлице: «Какое большое нравственное различие между двумя персонажами и двумя концепциями войны! У Фабрицио - лишь увлечение внешним блеском войны, простое любопытство к славе. После того как мы вместе с ним прошли через ряд искусно показанных эпизодов, мы невольно приходим к заключению: как, это Ватерлоо, только и всего? Это - Наполеон, только и всего? Когда же мы следуем за Ростовым под Аустерлицем, мы вместе с ним испытываем щемящее чувство громадного национального разочарования, мы разделяем его волнение...» Интерес Толстого-писателя </w:t>
      </w:r>
      <w:r>
        <w:rPr>
          <w:rStyle w:val="T16"/>
          <w:rFonts w:cs="Times New Roman"/>
          <w:szCs w:val="24"/>
        </w:rPr>
        <w:lastRenderedPageBreak/>
        <w:t>сосредоточен не только на изображении отдельных человеческих характеров, но и на связях их между собою в подвижные и взаимосвязанные миры.</w:t>
      </w:r>
    </w:p>
    <w:p w14:paraId="33D84531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Сам Толстой, ощущая известное сходство «Войны и мира» с героическим эпосом прошлого, в то же время настаивал на принципиальном отличии: «Древние оставили нам образцы героических поэм, в которых герои составляют весь интерес истории, мы все еще не можем привыкнуть к тому, что для нашего человеческого времени история такого рода не имеет смысла».</w:t>
      </w:r>
    </w:p>
    <w:p w14:paraId="0AE3353B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Толстой решительно разрушает традиционное деление жизни на «частную» и «историческую». У него Николай Ростов, играя в карты с Долоховым, «молится Богу, как он молился на поле сражения на Амштеттенском мосту», а в бою под Островной скачет «наперерез расстроенным рядам французских драгун» «с чувством, с которым он несся наперерез волку». Так в повседневном быту Ростов переживает чувства, аналогичные тем, какие одолевали его в первом историческом сражении, а в бою под Островной его воинский дух питает и поддерживает охотничье чутье, рожденное в забавах жизни мирной. Смертельно раненный князь Андрей в героическую минуту «вспомнил Наташу такою, какою он видел ее в первый раз на бале 1810 года, с тонкой шеей и тонкими руками, с готовым на восторг, испуганным, счастливым лицом, и любовь и нежность к ней, еще живее и сильнее, чем когда-либо, проснулись в его душе». Вся полнота впечатлений мирной жизни не только не оставляет героев Толстого в исторических обстоятельствах, но с еще большей силой оживает, воскрешается в их душе. Опора на эти мирные ценности жизни духовно укрепляет Андрея Болконского и Николая Ростова, является источником их мужества и силы.</w:t>
      </w:r>
    </w:p>
    <w:p w14:paraId="497DD666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Не все современники Толстого осознали глубину совершаемого им в «Войне и мире» открытия. Сказывалась привычка четкого деления жизни на «частную» и «историческую», привычка видеть в одной из них «низкий», «прозаический», а в другой — «высокий» и «поэтический» жанр. П.А. Вяземский, который сам, подобно Пьеру Безухову, был штатским человеком и участвовал в Бородинском сражении, в статье «Воспоминания о 1812 годе» писал о «Войне и мире»: «Начнем с того, что в упомянутой книге трудно решить и даже догадываться, где кончается история и где начинается роман, и обратно. Это переплетение или, скорее, перепутывание истории и романа, без сомнения, вредит первой и окончательно, перед судом здравой и беспристрастной критики, не возвышает истинного достоинства последнего, то есть романа».</w:t>
      </w:r>
    </w:p>
    <w:p w14:paraId="7B96E935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П.В. Анненков считал, что сплетение частных судеб и истории в «Войне и мире» не позволяет «колесу романической машины» двигаться надлежащим образом. В сущности, он решительно и круто меняет привычный угол зрения на историю. Если его современники утверждали примат исторического над частным и смотрели на частную жизнь сверху вниз, то автор «Войны и мира» смотрит на историю снизу вверх, полагая, что мирная повседневная жизнь людей, во-первых, шире и богаче жизни исторической, а во-вторых, она является той первоосновой, той почвой, из которой историческая жизнь вырастает и которой она питается. А.А. Фет проницательно заметил, что Толстой рассматривает историческое событие «с сорочки, то есть с рубахи, которая к телу ближе». И вот при Бородине, в этот решающий для России час, на батарее Раевского, куда попадает Пьер, чувствуется «общее всем, как бы семейное оживление». Когда же чувство «недоброжелательного недоумения» к Пьеру у солдат прошло, «солдаты эти сейчас же мысленно приняли Пьера в свою семью, присвоили себе и дали ему прозвище. «Наш барин» прозвали его и про него ласково смеялись между собой». Толстой безгранично </w:t>
      </w:r>
      <w:r>
        <w:rPr>
          <w:rStyle w:val="T16"/>
          <w:rFonts w:cs="Times New Roman"/>
          <w:szCs w:val="24"/>
        </w:rPr>
        <w:lastRenderedPageBreak/>
        <w:t>расширяет само понимание исторического, включая в него всю полноту «частной» жизни людей. Он добивается, по словам французского критика Мельхиора Вогюэ, «единственного сочетания великого эпического веяния с бесконечными малыми анализа». История оживает у Толстого повсюду, в любом обычном, «частном», «рядовом» человеке своего времени, она проявляется в характере связи между людьми. Ситуация национального раздора и разобщения скажется, например, в 1805 году и поражением русских войск в Аустерлицком сражении, и неудачной женитьбой Пьера на хищной светской красавице Элен, и на чувстве потерянности, утраты смысла жизни, которое переживают в этот период главные герои романа. И наоборот, 1812 год в истории России даст живое ощущение общенационального единства, ядром которого окажется народная жизнь. «Мир», возникающий в ходе Отечественной войны, сведет вновь Наташу и князя Андрея. Через кажущуюся случайность этой встречи пробивает себе дорогу необходимость. Русская жизнь в 1812 году дала Андрею и Наташе тот новый уровень человечности, на котором эта встреча и оказалась возможной. Не будь в Наташе патриотического чувства, не распространись ее любовное отношение к людям с семьи на весь русский мир, не совершила бы она решительного поступка, не убедила бы родителей снять с подвод домашний скарб и отдать их под раненых.</w:t>
      </w:r>
    </w:p>
    <w:p w14:paraId="677D9482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Горький А.М. (1890-1936 гг.).</w:t>
      </w:r>
      <w:r>
        <w:rPr>
          <w:rStyle w:val="T16"/>
        </w:rPr>
        <w:t xml:space="preserve"> Философско-эстетический идеал личности в раннем творчестве писателя (1890-е гг.). Две тенденции (романтическая и реалистическая) в ранней прозе Горького, их идейная взаимосвязь («Макар Чудра», «Девушка и смерть», «Песнь о Соколе», «Песня о Буревестнике», «Старуха Изергиль», «Легенда о Марко», «26 и одна», «Челкаш», «Дед Архип и Ленька» и др.).  Поэтизация гордых и сильных людей, идеал духовной свободы. Неоромонтизм молодого Горького как идейно-художественная система. Концепция бытия как творчества, желание указать будущее в настоящем, романтическое бунтарство как средство преодоления разлада между мечтой и действительностью. Апология человека, провозглашение самоценности личности («Человек»). Романтическая ирония по отношению к мещанству, косности, трусости. Идеализация «Естественного» человека, свободной стихии. Романтической силы, противостоящей прозе жизни. Особенности романтического портрета, пейзажа, лиризм повествования. Проблема ницшеанского влияния на мировоззрение и творчество раннего Горького. Идеал сильной личности, отвергающей Бога и находящей смысл в себе самой. Бунт против покорности и смирения. </w:t>
      </w:r>
    </w:p>
    <w:p w14:paraId="57B71B9D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 xml:space="preserve">Полемика Горького с идеями Ницше - с концепцией «двух моралей» (морали рабов и морали господ), с представлением о злой и эгоистической природе человека, отношениям к индивидуализму и одиночеству личности как  Идея действенного гуманизма как основа мировоззрения и творчества Горького. Тема «бродячей Руси».  Драма «Ненужного человека». Образ босяка как художественное открытие Горького. Критика о Горьковских босяках «Гамлетах из народа», «рыцарях в лохмотьях», «сверхбродячих», « проповедниках провинциального ницщеанства». (Н. Минский, А. Волынский, Н. Михайловский). Проблема национального характера. Социально-историческое измерение личности в повести «Фома Гордеев». Драма «выламывания» личности из своей социальной среды. Тема России и ее исторических перспектив в произведении. Особенности  реалистической символики. Пьеса «На дне» как социальная и философская драма. Новаторство Горького-драматурга в изображении трагических коллизий современной ему действительности. Три правды в пьесе. Различные трактовки образов Луки и Сатина. Своеобразие художественной структуры пьесы «На дне» как </w:t>
      </w:r>
      <w:r>
        <w:rPr>
          <w:rStyle w:val="T16"/>
        </w:rPr>
        <w:lastRenderedPageBreak/>
        <w:t xml:space="preserve">«полифонической» драмы. Социальная основа конфликта в пьесе «Мещане».  Новаторство драматургического метода Горького. Русская интеллигенция в пьесах «Дачники», «Дети солнца», «Варвары». Проблема идеала  и антиидеала. Приговор мещанству. Пафос мечты. Роман «Мать». Идейно-тематическое и художественное новаторство Горького. Новый тип активного героя. Новая трактовка взаимоотношений поколений «отцов» и «детей». Современные дискуссии о романе. Нравственно-философская проблематика и социально-психологический конфликт в драматургии Горького 1900-1910х г. Пьесы «Егор Булычов и другие» и две редакции пьесы «Васса Железнова». Антимещанский пафос «окуровского цикла» («Городок Окуров», «Жизнь Матвея Кожемятина»). Проблема народа и революции. Автобиографические повести «Детство», «В людях», «Мои университеты». Новаторство Горького в развитии художественной автобиографии. История становления личности. </w:t>
      </w:r>
    </w:p>
    <w:p w14:paraId="26AB2E74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Пафос преодоления «свинцовых мерзостей жизни». Проблематика и поэтика циклов «сказки об Италии» По Руси. Рассказы Горького светского времени: «Отшельник», «Проводник», «Карамора». Решение нравственных и философских проблем.</w:t>
      </w:r>
    </w:p>
    <w:p w14:paraId="1021D882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Статья «Несвоевременные мысли». Критическое решение темы революционной действительности, продолжения разоблачения социального зла, подавление свободы личности. Система купечества и ее драматическое решение в романе «Дело Артамоновых». Художественное мастерство в построении характеров, особенности композиции. Символика в романе. Разоблачение индивидуализма и ницшеанского эгоцентризма личности в романе «Жизнь Клима Самгина». Вклад Горького в развитие эстетической прозы ХХ в. Общественная деятельность Горького – пример служения народу и отечеству.</w:t>
      </w:r>
    </w:p>
    <w:p w14:paraId="7D7BA7D3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И.А. Бунин</w:t>
      </w:r>
      <w:r>
        <w:rPr>
          <w:rStyle w:val="T16"/>
        </w:rPr>
        <w:t xml:space="preserve"> писал стихи и прозу. Бунин-прозаик начинал как художник социальной темы. В ранних рассказах освещался круг тем поздней народнической прозы. Это быт пореформенной деревни, голод, распад патриархальных отношений в крестьянской семье. Одновременно с вхождением в народнический круг Бунин пережил увлечение толстовством, в котором вскоре разочаровался: «На даче» (1895 г.). Но философская концепция Л.Н. Толстого вошла в творческую лабораторию писателя: «Танька», «На хуторе», «Мелитон», «Сосны» и др. С Толстым Бунина роднит особая историческая, предметная изобразительность повествования, живописность и точность описания. Постепенно в прозу Бунина проникает лирика. Сюжет многих произведений ослаблен, в центре образ рассказчика, поток его раздумий. В пример можно привести «Антоновские яблоки» (1900 г.), «Деревня», «Суходол». Это лиико-философская проза Бунина. В произведениях писателя звучит тема смерти и «смысла смерти», апокалиптические мотивы: «Господин из Сан-Франциско». Ностальгия по уходящей дворянской культуре, картины «погибающих помещичьих гнезд» («Золотое дно»). Тема вековой приобщенности человека к миру живого. Роль природы в системе жизненных ценностей автора и его героев. Особое место занимает роман «Жизнь Арсеньева» о рождении творческой личности и сборник рассказов «Темные аллеи». Особенности поэтики Бунина: скрытая философичность восприятия мира, лиризм и поэтичность повествовательной манеры, мастерство пейзажа, лаконизм и емкость художественных средств в воссоздании «мгновения» человеческой жизни, своеобразие романтической типизации, повышенная роль художественной детали, предпочтение малым и средним жанрам прозы.</w:t>
      </w:r>
    </w:p>
    <w:p w14:paraId="0BE23720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>А.Н. Толстой (1883-1945).</w:t>
      </w:r>
      <w:r>
        <w:rPr>
          <w:rStyle w:val="T16"/>
        </w:rPr>
        <w:t xml:space="preserve"> Особенности раннего творчества писателя. Обращение к малым и средним жанрам прозы. Сотрудничество писателя в газете «Русские ведомости». </w:t>
      </w:r>
      <w:r>
        <w:rPr>
          <w:rStyle w:val="T16"/>
        </w:rPr>
        <w:lastRenderedPageBreak/>
        <w:t>Основные темы ранней прозы Толстого: оскудение «дворянских гнёзд»; русский национальный характер в потоке истории; нравственное возрождение личности в любви. Изображение жизни провинциального поместного дворянства в цикле «заволжских» повестей, черты памфлетной поэтики, гротеска, шаржа, пародии. Сатирические портреты «дикого барства». «Уродливое богатырство» русского барина как воплощение противоречивых черт русского национального характера (повесть «Заволжье»). Путь дворянского интеллигента к покаянию в романе «Хромой барин». Традиции Л. Толстого, Достоевского и Тургенева в романе. Повесть «Приключения Растегина». Использование сюжетной схемы «Мёртвых душ» и гоголевских приёмов сатирической типизации персонажей. Галерея образов мелкопоместных захолустных дворян. Сатирическое изображение Растегина как буржуа нового типа. Элементы иронии и сарказма в авторской позиции. Роль творческих открытий раннего А. Толстого для его дальнейшей творческой эволюции. «Хождение по мукам» А. Толстого – роман о судьбах интеллигенции. Система образов, композиция, художественные средства. Дискуссии вокруг романов «Хмурое утро» и «18 год».</w:t>
      </w:r>
    </w:p>
    <w:p w14:paraId="006988A4" w14:textId="77777777"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А.И. Куприн (1870-1938). </w:t>
      </w:r>
      <w:r>
        <w:rPr>
          <w:rStyle w:val="T16"/>
        </w:rPr>
        <w:t>Особенности творческой индивидуальности и литературной биографии. Связь с традициями русской литературы. Деятельность Куприна в журналах «Мир Божий», «Журнал для всех» и др.</w:t>
      </w:r>
    </w:p>
    <w:p w14:paraId="6BABB007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Поиск «героических сюжетов» и массовой сильной личности среди повседневной действительности, внесение авантюрно-приключенческого элемента в повествование; роль «случая» как событийного узла в сюжете. «Профессионалы риска» в рассказах 1890-1900-х гг. Интерес к загадочному и таинственному в поведении героя.</w:t>
      </w:r>
    </w:p>
    <w:p w14:paraId="348CDC14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Тема цирка как арены социальных противоречий. Концепция личности: «стихийные души» в творчестве Куприна. Повесть «Молох» как социальный срез российской действительности конца XIX в. Образ интеллигента-правдоискателя Боброва: «гаршинское» и «чеховское» в его духовном облике. Символика заглавия.</w:t>
      </w:r>
    </w:p>
    <w:p w14:paraId="1AE3C3E9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Романтическая концепция любви в творчестве Куприна («Олеся», «Суламифь», «Гранатовый браслет»). Любовь как великая творческая сила, родственная искусству, природе, музыке, противостоящая лжи и насилию и побеждающая зло мира.</w:t>
      </w:r>
    </w:p>
    <w:p w14:paraId="2EDF708D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«Неоруссоистские» тенденции в повести «Олеся» в контексте традиций русской литературы в освещении темы: «Люди цивилизации» и «дети природы». Нравственное превосходство «природного» человека над личностью из цивилизованного мира. Повесть «Поединок». Реалистическое изображение армейского быта и связанная с ним социальная проблематика произведения (личность и среда; взаимоотношения сословий; духовный статус и обязанности русского офицерства; судьбы рядовой солдатской массы; армия и общество и др.).</w:t>
      </w:r>
    </w:p>
    <w:p w14:paraId="4CED9FD2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Образ Ромашова; духовная эволюция героя, черты автобиографизма. Личности и судьбы других офицеров. Ницшеанская программа Назанского. Проблема индивидуализма. Смысл заглавия. Роль произведений дореволюционного периода в творческой эволюции писателя.</w:t>
      </w:r>
    </w:p>
    <w:p w14:paraId="531929E2" w14:textId="77777777"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Л.Н. Андреев (1871-1919). </w:t>
      </w:r>
      <w:r>
        <w:rPr>
          <w:rStyle w:val="T16"/>
        </w:rPr>
        <w:t>Оригинальность и противоречивость творческой индивидуальности; стремление к смелому художественному эксперименту; сосредоточенность писателя на проблемах индивидуального существования.</w:t>
      </w:r>
    </w:p>
    <w:p w14:paraId="0768A0D7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Связь с традициями Достоевского в осмыслении проблем трагического одиночества и отчуждения человека в обезбоженном мире.</w:t>
      </w:r>
    </w:p>
    <w:p w14:paraId="53EF147F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 xml:space="preserve">«Философия отчаяния» Л. Андреева и влияние Ницше. Духовная трагедия современного </w:t>
      </w:r>
      <w:r>
        <w:rPr>
          <w:rStyle w:val="T16"/>
        </w:rPr>
        <w:lastRenderedPageBreak/>
        <w:t>интеллигента («Мысль»). Крах индивидуалистической программы Керженцева. Мотивы Достоевского, полемика с Ницше.</w:t>
      </w:r>
    </w:p>
    <w:p w14:paraId="15F2356A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«Красный смех» - повесть-памфлет против массового безумия войны. Пацифистский пафос произведения. Воссоздание средствами трагической экспрессии разрушительной психологии войны, атмосферы «безумия и ужаса». Образ «красного смеха» как символ кровавой экспансии и пожара войны, её демонической иронии и издевательски-жестокой насмешки над человеком. Связь с антивоенными картинами Ф. Гойи. Своеобразие художественной формы произведения (выбор жанра «записок сумасшедшего», хаотичность и фрагментарность стиля, экспрессивность повествовательной манеры). Взаимодействие реализма и модернизма.</w:t>
      </w:r>
    </w:p>
    <w:p w14:paraId="07F7DEDB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«Рассказ о семи повешенных». Отношение к смерти как критерий нравственной состоятельности личности. Восхищение автора романтической жертвенностью и подвижничеством революционеров. Мотив безумия мира, его бездушной механистичности и «кукольности». Тема взаимоотчуждения близких людей (семья Василия Каширина) и духовного родства идейных единомышленников. Мастерство психологического портрета.</w:t>
      </w:r>
    </w:p>
    <w:p w14:paraId="4B2D25A4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Философские драмы («К звёздам», «Жизнь человека», «Анатэма» и др.). Личность в её отношении к Богу, религии, церкви («Иуда Искариот», «Жизнь Василия Фивейского», «Христиане», «Сын человеческий»).</w:t>
      </w:r>
    </w:p>
    <w:p w14:paraId="1E09D341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Философско-эстетическая тематика повести «Иуда Искариот». Тема предательства как страшного испытания веры. Парадоксальность образа Иуды, смысл его трагического эксперимента. Противоречивость авторской позиции. Роман-памфлет «Дневник Сатаны»; проблема вечной борьбы добра и зла.</w:t>
      </w:r>
    </w:p>
    <w:p w14:paraId="79FA33CF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Участие Л. Андреева в деятельности журналов «Современный мир», «Русская мысль», «Журнал для всех», газеты «Русская воля» и др. Статья-отклик на события Первой мировой войны «Горе побеждённому» («Русская воля», 1916, №1).</w:t>
      </w:r>
    </w:p>
    <w:p w14:paraId="0EA28C2E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Роль художественных открытий Л. Андреева в литературе XX века.</w:t>
      </w:r>
    </w:p>
    <w:p w14:paraId="0CE87D7B" w14:textId="77777777"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С.Н. Сергеев-Ценский (1875-1958). </w:t>
      </w:r>
      <w:r>
        <w:rPr>
          <w:rStyle w:val="T16"/>
        </w:rPr>
        <w:t>Близость творческих принципов Сергеева-Ценского идейно-эстетической платформе М. Горького. Участие в журнале «Современный мир».</w:t>
      </w:r>
      <w:r>
        <w:rPr>
          <w:rStyle w:val="T16"/>
          <w:b/>
        </w:rPr>
        <w:t xml:space="preserve"> </w:t>
      </w:r>
      <w:r>
        <w:rPr>
          <w:rStyle w:val="T16"/>
        </w:rPr>
        <w:t>Пафос веры в преображение человека и природы («Полубог»). Мотивы революционного протеста («Молчальники»).</w:t>
      </w:r>
    </w:p>
    <w:p w14:paraId="4E229713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Повесть «Сад» - этапное произведение писателя. Уважение к достоинству человека труда, идея борьбы за социальную справедливость. Символ сада как идеального образа мира, преображённого человеческой любовью и творчеством.</w:t>
      </w:r>
    </w:p>
    <w:p w14:paraId="200A8101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Повесть «Печаль полей». Двуплановость художественной структуры повести. Тема оскудения «дворянских гнёзд». Лирико-философский план повествования. Образ русских полей как символическое выражение патриотической идеи произведения, надежд на лучшее будущее России.</w:t>
      </w:r>
    </w:p>
    <w:p w14:paraId="4E03D9AE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Значение раннего этапа для дальнейшего творчества писателя.</w:t>
      </w:r>
    </w:p>
    <w:p w14:paraId="04C2CBA5" w14:textId="77777777"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А.С. Серафимович (1863-1949). </w:t>
      </w:r>
      <w:r>
        <w:rPr>
          <w:rStyle w:val="T16"/>
        </w:rPr>
        <w:t>Связь творчества с революционными идеалами писателя, близость демократическим принципам писателей горьковской школы.</w:t>
      </w:r>
    </w:p>
    <w:p w14:paraId="400B2DD7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Участие писателя в деятельности журналов «Современный мир», «Журнал для всех» и др.</w:t>
      </w:r>
    </w:p>
    <w:p w14:paraId="07EA7417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«Пески» - один' из лучших дореволюционных рассказов писателя. Высокая оценка, данная этому произведению Л. Толстым. Мысль о губительной власти собственности, порабощающей человеческую душу. Отражение этой идеи в судьбах героев рассказа. Пески как символ мертвящих сил, враждебных жизни.</w:t>
      </w:r>
    </w:p>
    <w:p w14:paraId="487447CF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lastRenderedPageBreak/>
        <w:t>Роман «Город в степи».</w:t>
      </w:r>
    </w:p>
    <w:p w14:paraId="2FF3A58B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</w:rPr>
        <w:t>Драматический конфликт как отражение реальных противоречий действительности в романе. Судьбы семей Короедовых и Полыновых. Отражение писателем собственнической психологии и морали как источника зла в мире. Идея возмездия.</w:t>
      </w:r>
    </w:p>
    <w:p w14:paraId="31229B11" w14:textId="77777777" w:rsidR="00F12626" w:rsidRDefault="00F12626" w:rsidP="00F12626">
      <w:pPr>
        <w:pStyle w:val="P22"/>
        <w:spacing w:line="276" w:lineRule="auto"/>
        <w:jc w:val="both"/>
        <w:rPr>
          <w:rStyle w:val="T16"/>
        </w:rPr>
      </w:pPr>
      <w:r>
        <w:rPr>
          <w:rStyle w:val="T16"/>
          <w:b/>
        </w:rPr>
        <w:t xml:space="preserve">М.А. Шолохов. </w:t>
      </w:r>
      <w:r>
        <w:rPr>
          <w:rStyle w:val="T16"/>
        </w:rPr>
        <w:t>«Донские рассказы» М.А. Шолохова и малый жанр русской эпической прозы 20-х гг. ХХ века. Критика 20-х гг. ХХ века об пической прозе М.А. Шолохова. История создания, проблематика, система персонажей романа-эпопеи М.А. Шолохова «Тихий Дон». Новаторские принципы организации идейно-композиционной структуры романа-эпопеи «Тихий Дон». Развитие русского социального романа начала ХХ века. Типологические связи с творчеством М.А. Шолохова. Литературный процесс 30-х годов ХХ века. Развитие эпической прозы. Жанровое и художественное своеобразие романа М.А. Шолохова «Поднятая целина». Система образов, поэтика произведения. Место рассказа «Судьба человека» в художественном мире М.А. Шолохова и в прозе о Великой Отечественной войне. Драматическая история публикации незаконченного романа М.А. Шолохова «Они сражались за Родину». Образ воюющего народа в романе. Мировое значение творчества М.А. Шолохова. Творчество М.А. Шолохова в современном мире.</w:t>
      </w:r>
    </w:p>
    <w:p w14:paraId="17A39F4A" w14:textId="77777777" w:rsidR="00F12626" w:rsidRDefault="00F12626" w:rsidP="00F12626">
      <w:pPr>
        <w:pStyle w:val="P22"/>
        <w:spacing w:line="276" w:lineRule="auto"/>
        <w:jc w:val="both"/>
        <w:rPr>
          <w:rStyle w:val="T16"/>
          <w:b/>
        </w:rPr>
      </w:pPr>
      <w:r>
        <w:rPr>
          <w:rStyle w:val="T16"/>
          <w:b/>
        </w:rPr>
        <w:t xml:space="preserve">Лирическая проза в системе эпического направления в русской литературе </w:t>
      </w:r>
      <w:r>
        <w:rPr>
          <w:rStyle w:val="T16"/>
          <w:b/>
          <w:lang w:val="en-US"/>
        </w:rPr>
        <w:t>XIX</w:t>
      </w:r>
      <w:r>
        <w:rPr>
          <w:rStyle w:val="T16"/>
          <w:b/>
        </w:rPr>
        <w:t>века.</w:t>
      </w:r>
    </w:p>
    <w:p w14:paraId="7B2291A0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Одной из стилевых разновидностей прозы, обусловленных взаимодействием лирики и эпоса, является лирическая проза. Читателю важно слышать авторский голос, его оценку мира, людей, событий. Лирическая проза является прозаической разновидностью лиро-эпического жанра. В произведениях такого типа лирический герой является структурным центром композиции, которая представляет собой цепь переживаний лирического героя. Если в эпическом произведении характеры раскрываются посредством участия в событиях, которые складываются в определенный сюжет, а автор выступает в качестве наблюдателя, рассказчика, то в лирическом произведении смысловым и структурным центром становится переживание самого автора или лирического героя. Традиции лирической прозы восходят к сентиментализму: «Сентиментальный роман» Стерн  (1708 г.), «Письма русского путешественника» Н.М. Карамзина (1884 г.), «Путевые картины» Г. Гейне (1826-1831 гг.), «С того берега» А.И. Герцена, стихотворения в прозе «</w:t>
      </w:r>
      <w:r>
        <w:rPr>
          <w:rStyle w:val="T16"/>
          <w:rFonts w:cs="Times New Roman"/>
          <w:szCs w:val="24"/>
          <w:lang w:val="en-US"/>
        </w:rPr>
        <w:t>Senilia</w:t>
      </w:r>
      <w:r>
        <w:rPr>
          <w:rStyle w:val="T16"/>
          <w:rFonts w:cs="Times New Roman"/>
          <w:szCs w:val="24"/>
        </w:rPr>
        <w:t>» И.С. Тургенева (1877-1882 гг.) и др.</w:t>
      </w:r>
    </w:p>
    <w:p w14:paraId="7839ACB8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>Начало ХХ века в русской литературе характеризуется бурным расцветом лирической прозы (Ф. Сологуб, А. Белый, В. Набоков). Авторы исследовали жизнь собственного ума, «мозговую игру»; в реалистической прозе (Б. Зайце, И. Бунин, И. Шмелев) авторы внедряются в жизнь одинокой души и процесс формирования творческой личности.</w:t>
      </w:r>
    </w:p>
    <w:p w14:paraId="57A409F3" w14:textId="77777777" w:rsidR="00F12626" w:rsidRDefault="00F12626" w:rsidP="00F12626">
      <w:pPr>
        <w:pStyle w:val="P22"/>
        <w:spacing w:line="276" w:lineRule="auto"/>
        <w:jc w:val="both"/>
        <w:rPr>
          <w:rStyle w:val="T16"/>
          <w:rFonts w:cs="Times New Roman"/>
          <w:szCs w:val="24"/>
        </w:rPr>
      </w:pPr>
      <w:r>
        <w:rPr>
          <w:rStyle w:val="T16"/>
          <w:rFonts w:cs="Times New Roman"/>
          <w:szCs w:val="24"/>
        </w:rPr>
        <w:t xml:space="preserve">С конца 20-х гг. </w:t>
      </w:r>
      <w:r>
        <w:rPr>
          <w:rStyle w:val="T16"/>
          <w:rFonts w:cs="Times New Roman"/>
          <w:szCs w:val="24"/>
          <w:lang w:val="en-US"/>
        </w:rPr>
        <w:t>XX</w:t>
      </w:r>
      <w:r>
        <w:rPr>
          <w:rStyle w:val="T16"/>
          <w:rFonts w:cs="Times New Roman"/>
          <w:szCs w:val="24"/>
        </w:rPr>
        <w:t xml:space="preserve"> века лирика вообще и лирическая проза в частности в силу сложной политической ситуации вытесняется из литературного процесса, писатели работают «в стол». Это жанрово-стилевое направление бурно заявляет о себе в конце 50-х начале 60-х гг. в творчестве А. Твардовского, И Пришвина, Ю. Смуула, в творческих биографиях О. Бергольц, В. Солоухина, М. Исаковского, Н. Рыленкова. Авторский голос в его эстетическом многообразии активно звучит в творчестве этих авторов, о чем подробно говорится в аудитории на основе анализа текстов произведений многих авторов.</w:t>
      </w:r>
    </w:p>
    <w:p w14:paraId="4B1E99E6" w14:textId="77777777" w:rsidR="00F12626" w:rsidRPr="00F12626" w:rsidRDefault="00F1262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14:paraId="7002F899" w14:textId="77777777" w:rsidR="00F12626" w:rsidRPr="00F12626" w:rsidRDefault="00F12626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p w14:paraId="3D0802F0" w14:textId="77777777"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b/>
          <w:szCs w:val="24"/>
        </w:rPr>
      </w:pPr>
      <w:r w:rsidRPr="0020325D">
        <w:rPr>
          <w:rStyle w:val="T16"/>
          <w:rFonts w:cs="Times New Roman"/>
          <w:b/>
          <w:szCs w:val="24"/>
        </w:rPr>
        <w:t>Технологическая карта образовательного модуля</w:t>
      </w:r>
    </w:p>
    <w:p w14:paraId="776586AD" w14:textId="77777777" w:rsidR="00D3224F" w:rsidRPr="0020325D" w:rsidRDefault="00D3224F" w:rsidP="0020325D">
      <w:pPr>
        <w:pStyle w:val="P22"/>
        <w:spacing w:line="276" w:lineRule="auto"/>
        <w:rPr>
          <w:rStyle w:val="T16"/>
          <w:rFonts w:cs="Times New Roman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23"/>
        <w:gridCol w:w="352"/>
        <w:gridCol w:w="952"/>
        <w:gridCol w:w="1700"/>
        <w:gridCol w:w="1784"/>
        <w:gridCol w:w="1628"/>
        <w:gridCol w:w="1208"/>
      </w:tblGrid>
      <w:tr w:rsidR="00D3224F" w:rsidRPr="0020325D" w14:paraId="528C3AAF" w14:textId="77777777" w:rsidTr="00F02E88">
        <w:tc>
          <w:tcPr>
            <w:tcW w:w="1702" w:type="dxa"/>
            <w:tcBorders>
              <w:bottom w:val="single" w:sz="6" w:space="0" w:color="auto"/>
            </w:tcBorders>
          </w:tcPr>
          <w:p w14:paraId="0CECA4B8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lastRenderedPageBreak/>
              <w:t>Компетенции</w:t>
            </w:r>
          </w:p>
          <w:p w14:paraId="6D77E2B6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(шифр)</w:t>
            </w:r>
          </w:p>
        </w:tc>
        <w:tc>
          <w:tcPr>
            <w:tcW w:w="923" w:type="dxa"/>
            <w:tcBorders>
              <w:bottom w:val="single" w:sz="6" w:space="0" w:color="auto"/>
            </w:tcBorders>
          </w:tcPr>
          <w:p w14:paraId="2B413EFA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Тема</w:t>
            </w:r>
          </w:p>
        </w:tc>
        <w:tc>
          <w:tcPr>
            <w:tcW w:w="1304" w:type="dxa"/>
            <w:gridSpan w:val="2"/>
            <w:tcBorders>
              <w:bottom w:val="single" w:sz="6" w:space="0" w:color="auto"/>
            </w:tcBorders>
          </w:tcPr>
          <w:p w14:paraId="0119D52A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Лекции (групповая работа)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14:paraId="571365A7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Семинарские занятия (групповая, звеньевая  работа)</w:t>
            </w:r>
          </w:p>
        </w:tc>
        <w:tc>
          <w:tcPr>
            <w:tcW w:w="1784" w:type="dxa"/>
            <w:tcBorders>
              <w:bottom w:val="single" w:sz="6" w:space="0" w:color="auto"/>
            </w:tcBorders>
          </w:tcPr>
          <w:p w14:paraId="1E2F96C1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Практические занятия *</w:t>
            </w:r>
          </w:p>
          <w:p w14:paraId="22B73C50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(групповая, звеньевая работа)</w:t>
            </w:r>
          </w:p>
        </w:tc>
        <w:tc>
          <w:tcPr>
            <w:tcW w:w="1628" w:type="dxa"/>
            <w:tcBorders>
              <w:bottom w:val="single" w:sz="6" w:space="0" w:color="auto"/>
            </w:tcBorders>
          </w:tcPr>
          <w:p w14:paraId="6A918680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Самостоятельная работа (индивидуальная работа)</w:t>
            </w:r>
          </w:p>
        </w:tc>
        <w:tc>
          <w:tcPr>
            <w:tcW w:w="1208" w:type="dxa"/>
            <w:tcBorders>
              <w:bottom w:val="single" w:sz="6" w:space="0" w:color="auto"/>
            </w:tcBorders>
          </w:tcPr>
          <w:p w14:paraId="6BE1DA9A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  <w:iCs/>
              </w:rPr>
            </w:pPr>
            <w:r w:rsidRPr="0020325D">
              <w:rPr>
                <w:b/>
                <w:iCs/>
              </w:rPr>
              <w:t>Контроль</w:t>
            </w:r>
          </w:p>
        </w:tc>
      </w:tr>
      <w:tr w:rsidR="00EE1DA6" w:rsidRPr="0020325D" w14:paraId="19F924A1" w14:textId="77777777" w:rsidTr="00F02E88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2569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01</w:t>
            </w:r>
          </w:p>
          <w:p w14:paraId="620C252E" w14:textId="77777777" w:rsidR="00EE1DA6" w:rsidRDefault="00EE1DA6" w:rsidP="00CC0D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основными понятиями и  терминами филологической науки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2F1B" w14:textId="77777777" w:rsidR="00EE1DA6" w:rsidRPr="0020325D" w:rsidRDefault="00EE1DA6" w:rsidP="000E6BF1">
            <w:pPr>
              <w:tabs>
                <w:tab w:val="left" w:pos="870"/>
              </w:tabs>
              <w:spacing w:line="276" w:lineRule="auto"/>
            </w:pPr>
            <w:r w:rsidRPr="0020325D">
              <w:t>Развитие русской прозы в контексте эпического жанра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C6AB" w14:textId="77777777" w:rsidR="00EE1DA6" w:rsidRPr="0020325D" w:rsidRDefault="00EE1DA6" w:rsidP="00B52F97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</w:t>
            </w:r>
            <w:r>
              <w:rPr>
                <w:iCs/>
              </w:rPr>
              <w:t>, презентации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803C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  <w:p w14:paraId="6FA87036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AF78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  <w:p w14:paraId="25895F25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CC09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Рабочая тетрадь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73495" w14:textId="77777777" w:rsidR="00EE1DA6" w:rsidRPr="0020325D" w:rsidRDefault="00EE1DA6" w:rsidP="000E6BF1">
            <w:pPr>
              <w:spacing w:line="276" w:lineRule="auto"/>
              <w:rPr>
                <w:iCs/>
              </w:rPr>
            </w:pPr>
            <w:r>
              <w:rPr>
                <w:iCs/>
              </w:rPr>
              <w:t>Проверка</w:t>
            </w:r>
            <w:r w:rsidRPr="0020325D">
              <w:rPr>
                <w:iCs/>
              </w:rPr>
              <w:t>: - конспектов и знания их содержания.</w:t>
            </w:r>
          </w:p>
        </w:tc>
      </w:tr>
      <w:tr w:rsidR="00EE1DA6" w:rsidRPr="0020325D" w14:paraId="1DF24DB6" w14:textId="77777777" w:rsidTr="00F02E88">
        <w:tc>
          <w:tcPr>
            <w:tcW w:w="1702" w:type="dxa"/>
            <w:tcBorders>
              <w:top w:val="single" w:sz="6" w:space="0" w:color="auto"/>
            </w:tcBorders>
          </w:tcPr>
          <w:p w14:paraId="05FEE891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02</w:t>
            </w:r>
          </w:p>
          <w:p w14:paraId="1F2CBF5F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основных школах и направлениях отечественного и зарубежного языкознания и литературоведения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</w:tcBorders>
          </w:tcPr>
          <w:p w14:paraId="12B657F0" w14:textId="77777777" w:rsidR="00EE1DA6" w:rsidRDefault="00EE1DA6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  <w:p w14:paraId="78583D0B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952" w:type="dxa"/>
            <w:tcBorders>
              <w:top w:val="single" w:sz="6" w:space="0" w:color="auto"/>
            </w:tcBorders>
          </w:tcPr>
          <w:p w14:paraId="6C2ACB4D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  <w:p w14:paraId="40C63000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Конспекты.</w:t>
            </w:r>
          </w:p>
        </w:tc>
        <w:tc>
          <w:tcPr>
            <w:tcW w:w="1700" w:type="dxa"/>
            <w:tcBorders>
              <w:top w:val="single" w:sz="6" w:space="0" w:color="auto"/>
            </w:tcBorders>
          </w:tcPr>
          <w:p w14:paraId="0E2C408D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  <w:p w14:paraId="52B51ED0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  <w:tcBorders>
              <w:top w:val="single" w:sz="6" w:space="0" w:color="auto"/>
            </w:tcBorders>
          </w:tcPr>
          <w:p w14:paraId="096BF73E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  <w:p w14:paraId="0DF8CBA9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  <w:tcBorders>
              <w:top w:val="single" w:sz="6" w:space="0" w:color="auto"/>
            </w:tcBorders>
          </w:tcPr>
          <w:p w14:paraId="1CA9C679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  <w:p w14:paraId="382FCCA6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6" w:space="0" w:color="auto"/>
            </w:tcBorders>
          </w:tcPr>
          <w:p w14:paraId="1CCADB17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  <w:p w14:paraId="2D43D294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EE1DA6" w:rsidRPr="0020325D" w14:paraId="6596D10D" w14:textId="77777777" w:rsidTr="00F02E88">
        <w:tc>
          <w:tcPr>
            <w:tcW w:w="1702" w:type="dxa"/>
          </w:tcPr>
          <w:p w14:paraId="739BFFB4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06</w:t>
            </w:r>
          </w:p>
          <w:p w14:paraId="42AD8C42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анализировать на основе существующих научных концепций различные типы и виды контекстов</w:t>
            </w:r>
          </w:p>
          <w:p w14:paraId="16EAA129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</w:p>
          <w:p w14:paraId="42356BED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67A2842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952" w:type="dxa"/>
          </w:tcPr>
          <w:p w14:paraId="6767388D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Конспекты.</w:t>
            </w:r>
          </w:p>
        </w:tc>
        <w:tc>
          <w:tcPr>
            <w:tcW w:w="1700" w:type="dxa"/>
          </w:tcPr>
          <w:p w14:paraId="7DF16B7C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31B57453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193C6CCC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3E267D04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EE1DA6" w:rsidRPr="0020325D" w14:paraId="2C10AFAE" w14:textId="77777777" w:rsidTr="00F02E88">
        <w:tc>
          <w:tcPr>
            <w:tcW w:w="1702" w:type="dxa"/>
          </w:tcPr>
          <w:p w14:paraId="65DECE51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08</w:t>
            </w:r>
          </w:p>
          <w:p w14:paraId="2F9DD72A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технологий работы с различными типами справочной и учебно-справочной литературы и разнообразной электронно-справочной литературы</w:t>
            </w:r>
          </w:p>
        </w:tc>
        <w:tc>
          <w:tcPr>
            <w:tcW w:w="1275" w:type="dxa"/>
            <w:gridSpan w:val="2"/>
          </w:tcPr>
          <w:p w14:paraId="555422A6" w14:textId="77777777" w:rsidR="00EE1DA6" w:rsidRPr="0020325D" w:rsidRDefault="00EE1DA6" w:rsidP="000E6BF1">
            <w:pPr>
              <w:spacing w:line="276" w:lineRule="auto"/>
              <w:ind w:left="-108" w:right="-108"/>
            </w:pPr>
            <w:r w:rsidRPr="0020325D">
              <w:t>Эпическая проза Л.Н. Толстого. «Война и мир» как роман-эпопея.</w:t>
            </w:r>
          </w:p>
          <w:p w14:paraId="17C22395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0DDBC67A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 </w:t>
            </w:r>
          </w:p>
        </w:tc>
        <w:tc>
          <w:tcPr>
            <w:tcW w:w="1700" w:type="dxa"/>
          </w:tcPr>
          <w:p w14:paraId="4359E467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6A9C1217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006EF1EC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3B439DFC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EE1DA6" w:rsidRPr="0020325D" w14:paraId="7E87BD08" w14:textId="77777777" w:rsidTr="00F02E88">
        <w:tc>
          <w:tcPr>
            <w:tcW w:w="1702" w:type="dxa"/>
          </w:tcPr>
          <w:p w14:paraId="17307111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 ПедБ 10 И 09</w:t>
            </w:r>
          </w:p>
          <w:p w14:paraId="386E5E43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понимать закономерности литературного процесса, художественного значения литературного произведения в культурно-историческом контексте</w:t>
            </w:r>
          </w:p>
        </w:tc>
        <w:tc>
          <w:tcPr>
            <w:tcW w:w="1275" w:type="dxa"/>
            <w:gridSpan w:val="2"/>
          </w:tcPr>
          <w:p w14:paraId="7D22F5F2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952" w:type="dxa"/>
          </w:tcPr>
          <w:p w14:paraId="41423B4D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Конспекты, </w:t>
            </w:r>
          </w:p>
        </w:tc>
        <w:tc>
          <w:tcPr>
            <w:tcW w:w="1700" w:type="dxa"/>
          </w:tcPr>
          <w:p w14:paraId="24E9D284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393DC7C1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1224FAA0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2FAF98DA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EE1DA6" w:rsidRPr="0020325D" w14:paraId="7A2BBDCE" w14:textId="77777777" w:rsidTr="00F02E88">
        <w:tc>
          <w:tcPr>
            <w:tcW w:w="1702" w:type="dxa"/>
          </w:tcPr>
          <w:p w14:paraId="386BD3F1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10</w:t>
            </w:r>
          </w:p>
          <w:p w14:paraId="1BAE9E18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Способен применять на практике базовые навыки сбора и анализа литературных фактов с использованием традиционных методов и современных информационных технологий</w:t>
            </w:r>
          </w:p>
        </w:tc>
        <w:tc>
          <w:tcPr>
            <w:tcW w:w="1275" w:type="dxa"/>
            <w:gridSpan w:val="2"/>
          </w:tcPr>
          <w:p w14:paraId="14F3B485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русской эпической прозы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52" w:type="dxa"/>
          </w:tcPr>
          <w:p w14:paraId="646115D3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Конспекты, </w:t>
            </w:r>
          </w:p>
        </w:tc>
        <w:tc>
          <w:tcPr>
            <w:tcW w:w="1700" w:type="dxa"/>
          </w:tcPr>
          <w:p w14:paraId="7B8F32BD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3F9A7CDD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24B4FC09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4E359F43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EE1DA6" w:rsidRPr="0020325D" w14:paraId="588C3DDD" w14:textId="77777777" w:rsidTr="00F02E88">
        <w:tc>
          <w:tcPr>
            <w:tcW w:w="1702" w:type="dxa"/>
          </w:tcPr>
          <w:p w14:paraId="7B1D7A53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12</w:t>
            </w:r>
          </w:p>
          <w:p w14:paraId="34EAB0F9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основами устного, письменного и виртуального представления собственных методических и научных материалов</w:t>
            </w:r>
          </w:p>
        </w:tc>
        <w:tc>
          <w:tcPr>
            <w:tcW w:w="1275" w:type="dxa"/>
            <w:gridSpan w:val="2"/>
          </w:tcPr>
          <w:p w14:paraId="2A940CD0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952" w:type="dxa"/>
          </w:tcPr>
          <w:p w14:paraId="0CBC3E90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Конспекты</w:t>
            </w:r>
          </w:p>
        </w:tc>
        <w:tc>
          <w:tcPr>
            <w:tcW w:w="1700" w:type="dxa"/>
          </w:tcPr>
          <w:p w14:paraId="2CB8DA3A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4A98BA96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628" w:type="dxa"/>
          </w:tcPr>
          <w:p w14:paraId="603AEC53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4F891234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EE1DA6" w:rsidRPr="0020325D" w14:paraId="29A95D63" w14:textId="77777777" w:rsidTr="00F02E88">
        <w:tc>
          <w:tcPr>
            <w:tcW w:w="1702" w:type="dxa"/>
          </w:tcPr>
          <w:p w14:paraId="172E337C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ПедБ 10 И 14</w:t>
            </w:r>
          </w:p>
          <w:p w14:paraId="6279DA9C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представление об основах литературной критики, ее жанров и форм бытования</w:t>
            </w:r>
          </w:p>
        </w:tc>
        <w:tc>
          <w:tcPr>
            <w:tcW w:w="1275" w:type="dxa"/>
            <w:gridSpan w:val="2"/>
          </w:tcPr>
          <w:p w14:paraId="77C48635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952" w:type="dxa"/>
          </w:tcPr>
          <w:p w14:paraId="495DA2E7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283F574E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21050795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5900941A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063E9366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содержания.</w:t>
            </w:r>
          </w:p>
        </w:tc>
      </w:tr>
      <w:tr w:rsidR="00EE1DA6" w:rsidRPr="0020325D" w14:paraId="515D2F19" w14:textId="77777777" w:rsidTr="00F02E88">
        <w:tc>
          <w:tcPr>
            <w:tcW w:w="1702" w:type="dxa"/>
          </w:tcPr>
          <w:p w14:paraId="617074AE" w14:textId="77777777" w:rsidR="00EE1DA6" w:rsidRDefault="00EE1DA6" w:rsidP="00CC0D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2392F9F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</w:t>
            </w:r>
            <w:r w:rsidRPr="0020325D">
              <w:rPr>
                <w:sz w:val="24"/>
                <w:szCs w:val="24"/>
              </w:rPr>
              <w:lastRenderedPageBreak/>
              <w:t>кие принципы организации идейно-композиционной структуры романа-эпопеи «Тихий Дон».</w:t>
            </w:r>
          </w:p>
        </w:tc>
        <w:tc>
          <w:tcPr>
            <w:tcW w:w="952" w:type="dxa"/>
          </w:tcPr>
          <w:p w14:paraId="56E4BCA1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20254C79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51F38B95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</w:t>
            </w:r>
            <w:r w:rsidRPr="0020325D">
              <w:rPr>
                <w:iCs/>
              </w:rPr>
              <w:lastRenderedPageBreak/>
              <w:t>е, эссе</w:t>
            </w:r>
          </w:p>
        </w:tc>
        <w:tc>
          <w:tcPr>
            <w:tcW w:w="1628" w:type="dxa"/>
          </w:tcPr>
          <w:p w14:paraId="073EB3DD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lastRenderedPageBreak/>
              <w:t xml:space="preserve">Рабочая </w:t>
            </w:r>
            <w:r w:rsidRPr="0020325D">
              <w:rPr>
                <w:iCs/>
              </w:rPr>
              <w:lastRenderedPageBreak/>
              <w:t>тетрадь</w:t>
            </w:r>
          </w:p>
        </w:tc>
        <w:tc>
          <w:tcPr>
            <w:tcW w:w="1208" w:type="dxa"/>
          </w:tcPr>
          <w:p w14:paraId="0B86EBDF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lastRenderedPageBreak/>
              <w:t xml:space="preserve">Проверка </w:t>
            </w:r>
            <w:r w:rsidRPr="0020325D">
              <w:rPr>
                <w:iCs/>
              </w:rPr>
              <w:lastRenderedPageBreak/>
              <w:t>конспектов и знания их содержания,</w:t>
            </w:r>
          </w:p>
          <w:p w14:paraId="52138188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EE1DA6" w:rsidRPr="0020325D" w14:paraId="592E25A2" w14:textId="77777777" w:rsidTr="00F02E88">
        <w:tc>
          <w:tcPr>
            <w:tcW w:w="1702" w:type="dxa"/>
          </w:tcPr>
          <w:p w14:paraId="7EE4B31C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6B841FE" w14:textId="77777777" w:rsidR="00EE1DA6" w:rsidRPr="0020325D" w:rsidRDefault="00EE1DA6" w:rsidP="000E6BF1">
            <w:pPr>
              <w:spacing w:line="276" w:lineRule="auto"/>
              <w:ind w:left="-108" w:right="-108"/>
              <w:jc w:val="center"/>
            </w:pPr>
            <w:r>
              <w:t>Л.Н. Толстой «Война и мир» в русской критике. Монография А.Сабурова</w:t>
            </w:r>
          </w:p>
          <w:p w14:paraId="05C87AD4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771CCA6A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268E3594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38AA25FD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72802FBA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3AB3E416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22420107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EE1DA6" w:rsidRPr="0020325D" w14:paraId="2027AC56" w14:textId="77777777" w:rsidTr="00F02E88">
        <w:tc>
          <w:tcPr>
            <w:tcW w:w="1702" w:type="dxa"/>
          </w:tcPr>
          <w:p w14:paraId="5A66AB9D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</w:p>
          <w:p w14:paraId="2FD2983A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D26BC04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952" w:type="dxa"/>
          </w:tcPr>
          <w:p w14:paraId="1207C238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4EB28CE0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32D33F7F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6D37C7F8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0FFF7753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569152F0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EE1DA6" w:rsidRPr="0020325D" w14:paraId="4BA55FA7" w14:textId="77777777" w:rsidTr="00F02E88">
        <w:tc>
          <w:tcPr>
            <w:tcW w:w="1702" w:type="dxa"/>
          </w:tcPr>
          <w:p w14:paraId="2D0B2F58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123FD1E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</w:t>
            </w:r>
            <w:r w:rsidRPr="0020325D">
              <w:rPr>
                <w:sz w:val="24"/>
                <w:szCs w:val="24"/>
              </w:rPr>
              <w:lastRenderedPageBreak/>
              <w:t xml:space="preserve">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952" w:type="dxa"/>
          </w:tcPr>
          <w:p w14:paraId="7CB21993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578C06A6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31E7FE06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2C08FF5A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7038EAFF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 xml:space="preserve">Проверка конспектов и знания </w:t>
            </w:r>
            <w:r w:rsidRPr="0020325D">
              <w:rPr>
                <w:iCs/>
              </w:rPr>
              <w:lastRenderedPageBreak/>
              <w:t>их содержания,</w:t>
            </w:r>
          </w:p>
          <w:p w14:paraId="529C2788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EE1DA6" w:rsidRPr="0020325D" w14:paraId="271DEEF9" w14:textId="77777777" w:rsidTr="00F02E88">
        <w:tc>
          <w:tcPr>
            <w:tcW w:w="1702" w:type="dxa"/>
          </w:tcPr>
          <w:p w14:paraId="22535BF1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2FAF0F5" w14:textId="77777777" w:rsidR="00EE1DA6" w:rsidRPr="0020325D" w:rsidRDefault="00EE1DA6" w:rsidP="006409A3">
            <w:pPr>
              <w:spacing w:line="276" w:lineRule="auto"/>
              <w:ind w:left="-108" w:right="-108"/>
              <w:jc w:val="center"/>
            </w:pPr>
            <w:r w:rsidRPr="0020325D">
              <w:t>Крестьянская проза 30-х годов и творчество М.А. Шолохова.</w:t>
            </w:r>
          </w:p>
          <w:p w14:paraId="1FFAE0FD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769618A8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773CE18F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75A626F4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02315029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38DCEF90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0EDF49C6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  <w:tr w:rsidR="00EE1DA6" w:rsidRPr="0020325D" w14:paraId="54BCB75C" w14:textId="77777777" w:rsidTr="00F02E88">
        <w:tc>
          <w:tcPr>
            <w:tcW w:w="1702" w:type="dxa"/>
          </w:tcPr>
          <w:p w14:paraId="42658938" w14:textId="77777777" w:rsidR="00EE1DA6" w:rsidRDefault="00EE1DA6" w:rsidP="00CC0D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C4DFD1D" w14:textId="77777777" w:rsidR="00EE1DA6" w:rsidRPr="0020325D" w:rsidRDefault="00EE1DA6" w:rsidP="006409A3">
            <w:pPr>
              <w:spacing w:line="276" w:lineRule="auto"/>
              <w:ind w:left="-108" w:right="-108"/>
              <w:jc w:val="center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14:paraId="66F41E38" w14:textId="77777777" w:rsidR="00EE1DA6" w:rsidRPr="0020325D" w:rsidRDefault="00EE1DA6" w:rsidP="0020325D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</w:tcPr>
          <w:p w14:paraId="3E383EA2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00" w:type="dxa"/>
          </w:tcPr>
          <w:p w14:paraId="0EC7A319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84" w:type="dxa"/>
          </w:tcPr>
          <w:p w14:paraId="1BC8AC2F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Реферирование, эссе</w:t>
            </w:r>
          </w:p>
        </w:tc>
        <w:tc>
          <w:tcPr>
            <w:tcW w:w="1628" w:type="dxa"/>
          </w:tcPr>
          <w:p w14:paraId="7C824017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Рабочая тетрадь</w:t>
            </w:r>
          </w:p>
        </w:tc>
        <w:tc>
          <w:tcPr>
            <w:tcW w:w="1208" w:type="dxa"/>
          </w:tcPr>
          <w:p w14:paraId="2BE1BB53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Проверка конспектов и знания их содержания,</w:t>
            </w:r>
          </w:p>
          <w:p w14:paraId="0DDC3A7E" w14:textId="77777777" w:rsidR="00EE1DA6" w:rsidRPr="0020325D" w:rsidRDefault="00EE1DA6" w:rsidP="0020325D">
            <w:pPr>
              <w:spacing w:line="276" w:lineRule="auto"/>
              <w:jc w:val="both"/>
              <w:rPr>
                <w:iCs/>
              </w:rPr>
            </w:pPr>
            <w:r w:rsidRPr="0020325D">
              <w:rPr>
                <w:iCs/>
              </w:rPr>
              <w:t>выполнения заданий, написание рефератов и эссе.</w:t>
            </w:r>
          </w:p>
        </w:tc>
      </w:tr>
    </w:tbl>
    <w:p w14:paraId="66D3181D" w14:textId="77777777" w:rsidR="00D3224F" w:rsidRPr="0020325D" w:rsidRDefault="00D3224F" w:rsidP="0020325D">
      <w:pPr>
        <w:pStyle w:val="P21"/>
        <w:spacing w:line="276" w:lineRule="auto"/>
        <w:rPr>
          <w:rFonts w:cs="Times New Roman"/>
          <w:sz w:val="24"/>
          <w:szCs w:val="24"/>
        </w:rPr>
      </w:pPr>
    </w:p>
    <w:p w14:paraId="4B510C9E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2. Объем модуля и виды учебной работы</w:t>
      </w:r>
    </w:p>
    <w:p w14:paraId="7F5DDB71" w14:textId="77777777" w:rsidR="00D3224F" w:rsidRPr="0020325D" w:rsidRDefault="00D3224F" w:rsidP="0020325D">
      <w:pPr>
        <w:spacing w:line="276" w:lineRule="auto"/>
        <w:jc w:val="center"/>
      </w:pPr>
      <w:r w:rsidRPr="0020325D">
        <w:t xml:space="preserve">(по </w:t>
      </w:r>
      <w:r w:rsidR="00FC2DB6">
        <w:t>очной</w:t>
      </w:r>
      <w:r w:rsidRPr="0020325D">
        <w:t xml:space="preserve"> форме обучения)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292"/>
        <w:gridCol w:w="3274"/>
        <w:gridCol w:w="1260"/>
        <w:gridCol w:w="1080"/>
        <w:gridCol w:w="1260"/>
      </w:tblGrid>
      <w:tr w:rsidR="00D3224F" w:rsidRPr="0020325D" w14:paraId="4C544BB8" w14:textId="77777777" w:rsidTr="00F02E88">
        <w:trPr>
          <w:trHeight w:val="413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7A48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Факультет/</w:t>
            </w:r>
          </w:p>
          <w:p w14:paraId="1637FC4B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направление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7E71" w14:textId="77777777"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14:paraId="4BBDB3E7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Название модуля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92B0" w14:textId="77777777"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14:paraId="1C2747C0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Вид учебной работы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541D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Кол-во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9B53" w14:textId="77777777" w:rsidR="006409A3" w:rsidRDefault="006409A3" w:rsidP="006409A3">
            <w:pPr>
              <w:spacing w:line="276" w:lineRule="auto"/>
              <w:jc w:val="center"/>
              <w:rPr>
                <w:b/>
              </w:rPr>
            </w:pPr>
          </w:p>
          <w:p w14:paraId="6FB6A13B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Семестр</w:t>
            </w:r>
          </w:p>
        </w:tc>
      </w:tr>
      <w:tr w:rsidR="00D3224F" w:rsidRPr="0020325D" w14:paraId="5B401EE2" w14:textId="77777777" w:rsidTr="00F02E88">
        <w:trPr>
          <w:trHeight w:val="412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B246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1EDE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F2A8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FDC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Аудитор</w:t>
            </w:r>
          </w:p>
          <w:p w14:paraId="37D6EA0B" w14:textId="77777777" w:rsidR="00D3224F" w:rsidRPr="0020325D" w:rsidRDefault="00D3224F" w:rsidP="0020325D">
            <w:pPr>
              <w:spacing w:line="276" w:lineRule="auto"/>
              <w:jc w:val="both"/>
              <w:rPr>
                <w:b/>
              </w:rPr>
            </w:pPr>
            <w:r w:rsidRPr="0020325D">
              <w:rPr>
                <w:b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9DC" w14:textId="77777777" w:rsidR="00D3224F" w:rsidRPr="0020325D" w:rsidRDefault="00D3224F" w:rsidP="006409A3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Самост. работа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E9C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77969BED" w14:textId="77777777" w:rsidTr="00F02E88">
        <w:trPr>
          <w:trHeight w:val="412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B3E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3254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AE0F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64B8" w14:textId="77777777" w:rsidR="00D3224F" w:rsidRPr="0020325D" w:rsidRDefault="00C03E6E" w:rsidP="006409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70691">
              <w:rPr>
                <w:b/>
                <w:lang w:val="en-US"/>
              </w:rPr>
              <w:t>2</w:t>
            </w:r>
            <w:r w:rsidR="00D3224F" w:rsidRPr="0020325D">
              <w:rPr>
                <w:b/>
              </w:rPr>
              <w:t xml:space="preserve"> 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6A5" w14:textId="77777777" w:rsidR="00D3224F" w:rsidRPr="0020325D" w:rsidRDefault="00C03E6E" w:rsidP="006409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70691">
              <w:rPr>
                <w:b/>
                <w:lang w:val="en-US"/>
              </w:rPr>
              <w:t>0</w:t>
            </w:r>
            <w:r w:rsidR="00EB7BEB">
              <w:rPr>
                <w:b/>
              </w:rPr>
              <w:t xml:space="preserve"> </w:t>
            </w:r>
            <w:r w:rsidR="00D3224F" w:rsidRPr="0020325D">
              <w:rPr>
                <w:b/>
              </w:rPr>
              <w:t>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9C94" w14:textId="77777777" w:rsidR="00D3224F" w:rsidRPr="0020325D" w:rsidRDefault="00C03E6E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3224F" w:rsidRPr="0020325D" w14:paraId="3EE8C99B" w14:textId="77777777" w:rsidTr="00F02E88"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BBD9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Филологический/ педагогическое образование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B6233" w14:textId="77777777" w:rsidR="00D3224F" w:rsidRPr="0020325D" w:rsidRDefault="00085E6A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Развитие русской эпической прозы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2DB9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AF7" w14:textId="77777777" w:rsidR="00D3224F" w:rsidRPr="0020325D" w:rsidRDefault="00C03E6E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09A3">
              <w:rPr>
                <w:b/>
              </w:rPr>
              <w:t xml:space="preserve"> л</w:t>
            </w:r>
            <w:r w:rsidR="00D3224F" w:rsidRPr="0020325D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784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F3A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2F6D3A82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085E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CB573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233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Практические/семинарские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3BEC" w14:textId="77777777" w:rsidR="00D3224F" w:rsidRPr="0020325D" w:rsidRDefault="00C03E6E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6409A3">
              <w:rPr>
                <w:b/>
              </w:rPr>
              <w:t xml:space="preserve"> л</w:t>
            </w:r>
            <w:r w:rsidR="00D3224F" w:rsidRPr="0020325D">
              <w:rPr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E10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9A2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10542BD8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687E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76663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E226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Лабораторные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AC9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469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D2F7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0A8AFB01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B658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9FC46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D03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EE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4D6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E4E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4295C0D1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01C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DBDEE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56F5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Курсовые/рефераты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CD1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27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C09B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119DD494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E8D9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B74EC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3C08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E8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D65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39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  <w:tr w:rsidR="00D3224F" w:rsidRPr="0020325D" w14:paraId="2DF8CFD4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F1C0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75799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645E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Итоговый контроль</w:t>
            </w:r>
          </w:p>
          <w:p w14:paraId="34DF578B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Зачет</w:t>
            </w:r>
          </w:p>
          <w:p w14:paraId="772E50D3" w14:textId="77777777" w:rsidR="00D3224F" w:rsidRPr="0020325D" w:rsidRDefault="00D3224F" w:rsidP="0020325D">
            <w:pPr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ACFB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  <w:p w14:paraId="0DFBFC9E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E4D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C96" w14:textId="77777777" w:rsidR="006409A3" w:rsidRDefault="006409A3" w:rsidP="0020325D">
            <w:pPr>
              <w:spacing w:line="276" w:lineRule="auto"/>
              <w:jc w:val="center"/>
              <w:rPr>
                <w:b/>
              </w:rPr>
            </w:pPr>
          </w:p>
          <w:p w14:paraId="2E0FC4AC" w14:textId="77777777" w:rsidR="00D3224F" w:rsidRPr="0020325D" w:rsidRDefault="006409A3" w:rsidP="002032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D3224F" w:rsidRPr="0020325D" w14:paraId="45B2ADD4" w14:textId="77777777" w:rsidTr="00F02E8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D96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B79A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D0E" w14:textId="77777777" w:rsidR="00D3224F" w:rsidRPr="0020325D" w:rsidRDefault="00D3224F" w:rsidP="0020325D">
            <w:pPr>
              <w:spacing w:line="276" w:lineRule="auto"/>
              <w:jc w:val="both"/>
            </w:pPr>
            <w:r w:rsidRPr="0020325D">
              <w:t>Общий объем часов по дисциплине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152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  <w:r w:rsidRPr="0020325D">
              <w:rPr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B76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B15" w14:textId="77777777" w:rsidR="00D3224F" w:rsidRPr="0020325D" w:rsidRDefault="00D3224F" w:rsidP="0020325D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2C378C0" w14:textId="77777777" w:rsidR="00D3224F" w:rsidRPr="0020325D" w:rsidRDefault="00D3224F" w:rsidP="0020325D">
      <w:pPr>
        <w:spacing w:line="276" w:lineRule="auto"/>
        <w:jc w:val="center"/>
        <w:rPr>
          <w:b/>
        </w:rPr>
      </w:pPr>
    </w:p>
    <w:p w14:paraId="4FFC5CAE" w14:textId="77777777" w:rsidR="00D3224F" w:rsidRPr="0020325D" w:rsidRDefault="00D3224F" w:rsidP="0020325D">
      <w:pPr>
        <w:spacing w:line="276" w:lineRule="auto"/>
        <w:rPr>
          <w:b/>
        </w:rPr>
      </w:pPr>
    </w:p>
    <w:p w14:paraId="1F7C4DAA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3. Содержание модуля/ дисциплины</w:t>
      </w:r>
    </w:p>
    <w:p w14:paraId="7EBC2D0C" w14:textId="77777777" w:rsidR="00D3224F" w:rsidRPr="0020325D" w:rsidRDefault="00D3224F" w:rsidP="0020325D">
      <w:pPr>
        <w:spacing w:line="276" w:lineRule="auto"/>
        <w:rPr>
          <w:b/>
        </w:rPr>
      </w:pPr>
    </w:p>
    <w:p w14:paraId="141931B4" w14:textId="77777777" w:rsidR="00D3224F" w:rsidRPr="0020325D" w:rsidRDefault="00D3224F" w:rsidP="0020325D">
      <w:pPr>
        <w:spacing w:line="276" w:lineRule="auto"/>
        <w:jc w:val="center"/>
      </w:pPr>
      <w:r w:rsidRPr="0020325D">
        <w:rPr>
          <w:b/>
        </w:rPr>
        <w:t xml:space="preserve">3.1. Разделы модуля/ дисциплины и виды занятий </w:t>
      </w:r>
      <w:r w:rsidRPr="0020325D">
        <w:t xml:space="preserve">(по </w:t>
      </w:r>
      <w:r w:rsidR="00070691">
        <w:t>очной</w:t>
      </w:r>
      <w:r w:rsidRPr="0020325D">
        <w:t xml:space="preserve"> форме обучения)</w:t>
      </w:r>
    </w:p>
    <w:p w14:paraId="2594821C" w14:textId="77777777" w:rsidR="00D3224F" w:rsidRPr="0020325D" w:rsidRDefault="00D3224F" w:rsidP="0020325D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3078"/>
        <w:gridCol w:w="1134"/>
        <w:gridCol w:w="1985"/>
        <w:gridCol w:w="2126"/>
      </w:tblGrid>
      <w:tr w:rsidR="00D3224F" w:rsidRPr="0020325D" w14:paraId="1597DFEB" w14:textId="77777777" w:rsidTr="00F02E88">
        <w:tc>
          <w:tcPr>
            <w:tcW w:w="574" w:type="dxa"/>
          </w:tcPr>
          <w:p w14:paraId="4D503D18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№ п/п</w:t>
            </w:r>
          </w:p>
        </w:tc>
        <w:tc>
          <w:tcPr>
            <w:tcW w:w="3078" w:type="dxa"/>
          </w:tcPr>
          <w:p w14:paraId="1A44A227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Наименование раздела ОМ/ УД</w:t>
            </w:r>
          </w:p>
        </w:tc>
        <w:tc>
          <w:tcPr>
            <w:tcW w:w="1134" w:type="dxa"/>
          </w:tcPr>
          <w:p w14:paraId="560D833D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Лекции</w:t>
            </w:r>
          </w:p>
        </w:tc>
        <w:tc>
          <w:tcPr>
            <w:tcW w:w="1985" w:type="dxa"/>
          </w:tcPr>
          <w:p w14:paraId="5F70A987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Практические занятия</w:t>
            </w:r>
          </w:p>
        </w:tc>
        <w:tc>
          <w:tcPr>
            <w:tcW w:w="2126" w:type="dxa"/>
          </w:tcPr>
          <w:p w14:paraId="00248F3E" w14:textId="77777777" w:rsidR="00D3224F" w:rsidRPr="0020325D" w:rsidRDefault="00D3224F" w:rsidP="006409A3">
            <w:pPr>
              <w:spacing w:line="276" w:lineRule="auto"/>
              <w:jc w:val="center"/>
            </w:pPr>
            <w:r w:rsidRPr="0020325D">
              <w:t>Самостоятельная работа</w:t>
            </w:r>
          </w:p>
        </w:tc>
      </w:tr>
      <w:tr w:rsidR="00D3224F" w:rsidRPr="0020325D" w14:paraId="29CAD316" w14:textId="77777777" w:rsidTr="00F02E88">
        <w:tc>
          <w:tcPr>
            <w:tcW w:w="574" w:type="dxa"/>
          </w:tcPr>
          <w:p w14:paraId="7E75FC28" w14:textId="77777777" w:rsidR="00D3224F" w:rsidRPr="0020325D" w:rsidRDefault="00D3224F" w:rsidP="0020325D">
            <w:pPr>
              <w:spacing w:line="276" w:lineRule="auto"/>
            </w:pPr>
            <w:r w:rsidRPr="0020325D">
              <w:t>1.</w:t>
            </w:r>
          </w:p>
        </w:tc>
        <w:tc>
          <w:tcPr>
            <w:tcW w:w="3078" w:type="dxa"/>
          </w:tcPr>
          <w:p w14:paraId="0F57852C" w14:textId="77777777" w:rsidR="00D3224F" w:rsidRPr="0020325D" w:rsidRDefault="00085E6A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Развитие</w:t>
            </w:r>
            <w:r w:rsidR="00D3224F" w:rsidRPr="0020325D">
              <w:t xml:space="preserve"> русской литературы </w:t>
            </w:r>
            <w:r w:rsidRPr="0020325D">
              <w:t>в контексте жанра эпоса</w:t>
            </w:r>
          </w:p>
        </w:tc>
        <w:tc>
          <w:tcPr>
            <w:tcW w:w="1134" w:type="dxa"/>
          </w:tcPr>
          <w:p w14:paraId="2B9CB197" w14:textId="4845C47F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3555C812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36E928B1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4E2E085C" w14:textId="77777777" w:rsidTr="00F02E88">
        <w:tc>
          <w:tcPr>
            <w:tcW w:w="574" w:type="dxa"/>
          </w:tcPr>
          <w:p w14:paraId="6510C317" w14:textId="77777777" w:rsidR="00D3224F" w:rsidRPr="0020325D" w:rsidRDefault="00D3224F" w:rsidP="0020325D">
            <w:pPr>
              <w:spacing w:line="276" w:lineRule="auto"/>
            </w:pPr>
            <w:r w:rsidRPr="0020325D">
              <w:t>2.</w:t>
            </w:r>
          </w:p>
        </w:tc>
        <w:tc>
          <w:tcPr>
            <w:tcW w:w="3078" w:type="dxa"/>
          </w:tcPr>
          <w:p w14:paraId="4F1929DD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134" w:type="dxa"/>
          </w:tcPr>
          <w:p w14:paraId="1367DB54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1255E967" w14:textId="77777777" w:rsidR="00D3224F" w:rsidRPr="0020325D" w:rsidRDefault="00497DF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04E7DDA0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6EE521E3" w14:textId="77777777" w:rsidTr="00F02E88">
        <w:tc>
          <w:tcPr>
            <w:tcW w:w="574" w:type="dxa"/>
          </w:tcPr>
          <w:p w14:paraId="570384F7" w14:textId="77777777" w:rsidR="00D3224F" w:rsidRPr="0020325D" w:rsidRDefault="00D3224F" w:rsidP="0020325D">
            <w:pPr>
              <w:spacing w:line="276" w:lineRule="auto"/>
            </w:pPr>
            <w:r w:rsidRPr="0020325D">
              <w:t>3.</w:t>
            </w:r>
          </w:p>
        </w:tc>
        <w:tc>
          <w:tcPr>
            <w:tcW w:w="3078" w:type="dxa"/>
          </w:tcPr>
          <w:p w14:paraId="3D10E5E0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134" w:type="dxa"/>
          </w:tcPr>
          <w:p w14:paraId="4C4F9CAA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2539FAE1" w14:textId="77777777" w:rsidR="00D3224F" w:rsidRPr="0020325D" w:rsidRDefault="00497DF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3C5A4A67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7FD4EB56" w14:textId="77777777" w:rsidTr="00F02E88">
        <w:tc>
          <w:tcPr>
            <w:tcW w:w="574" w:type="dxa"/>
          </w:tcPr>
          <w:p w14:paraId="675204D0" w14:textId="77777777" w:rsidR="00D3224F" w:rsidRPr="0020325D" w:rsidRDefault="00D3224F" w:rsidP="0020325D">
            <w:pPr>
              <w:spacing w:line="276" w:lineRule="auto"/>
            </w:pPr>
            <w:r w:rsidRPr="0020325D">
              <w:t>4.</w:t>
            </w:r>
          </w:p>
        </w:tc>
        <w:tc>
          <w:tcPr>
            <w:tcW w:w="3078" w:type="dxa"/>
          </w:tcPr>
          <w:p w14:paraId="508F896F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14:paraId="2D985A6A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D16E59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25831E01" w14:textId="514708D7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3222E5C1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6E19E580" w14:textId="77777777" w:rsidTr="00F02E88">
        <w:tc>
          <w:tcPr>
            <w:tcW w:w="574" w:type="dxa"/>
          </w:tcPr>
          <w:p w14:paraId="2655345C" w14:textId="77777777" w:rsidR="00D3224F" w:rsidRPr="0020325D" w:rsidRDefault="00D3224F" w:rsidP="0020325D">
            <w:pPr>
              <w:spacing w:line="276" w:lineRule="auto"/>
            </w:pPr>
            <w:r w:rsidRPr="0020325D">
              <w:t>5.</w:t>
            </w:r>
          </w:p>
        </w:tc>
        <w:tc>
          <w:tcPr>
            <w:tcW w:w="3078" w:type="dxa"/>
          </w:tcPr>
          <w:p w14:paraId="2DC6797A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</w:tcPr>
          <w:p w14:paraId="322EFECF" w14:textId="2E825FAA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4FF21B99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1619929A" w14:textId="77777777"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14:paraId="2DE36421" w14:textId="77777777" w:rsidTr="00F02E88">
        <w:tc>
          <w:tcPr>
            <w:tcW w:w="574" w:type="dxa"/>
          </w:tcPr>
          <w:p w14:paraId="72864B3E" w14:textId="77777777" w:rsidR="00D3224F" w:rsidRPr="0020325D" w:rsidRDefault="00D3224F" w:rsidP="0020325D">
            <w:pPr>
              <w:spacing w:line="276" w:lineRule="auto"/>
            </w:pPr>
            <w:r w:rsidRPr="0020325D">
              <w:t>6.</w:t>
            </w:r>
          </w:p>
        </w:tc>
        <w:tc>
          <w:tcPr>
            <w:tcW w:w="3078" w:type="dxa"/>
          </w:tcPr>
          <w:p w14:paraId="25019185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14:paraId="483868DE" w14:textId="5A9CCFDA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371BE66A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44633B36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4D284B3D" w14:textId="77777777" w:rsidTr="00F02E88">
        <w:tc>
          <w:tcPr>
            <w:tcW w:w="574" w:type="dxa"/>
          </w:tcPr>
          <w:p w14:paraId="078513D8" w14:textId="77777777" w:rsidR="00D3224F" w:rsidRPr="0020325D" w:rsidRDefault="00D3224F" w:rsidP="0020325D">
            <w:pPr>
              <w:spacing w:line="276" w:lineRule="auto"/>
            </w:pPr>
            <w:r w:rsidRPr="0020325D">
              <w:t>7.</w:t>
            </w:r>
          </w:p>
        </w:tc>
        <w:tc>
          <w:tcPr>
            <w:tcW w:w="3078" w:type="dxa"/>
          </w:tcPr>
          <w:p w14:paraId="1756EE62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134" w:type="dxa"/>
          </w:tcPr>
          <w:p w14:paraId="7D03DFD1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18AE5A4D" w14:textId="77777777" w:rsidR="00D3224F" w:rsidRPr="0020325D" w:rsidRDefault="00497DFB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73CAFBBC" w14:textId="77777777"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14:paraId="46896841" w14:textId="77777777" w:rsidTr="00F02E88">
        <w:tc>
          <w:tcPr>
            <w:tcW w:w="574" w:type="dxa"/>
          </w:tcPr>
          <w:p w14:paraId="1DDB4B63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8.</w:t>
            </w:r>
          </w:p>
        </w:tc>
        <w:tc>
          <w:tcPr>
            <w:tcW w:w="3078" w:type="dxa"/>
          </w:tcPr>
          <w:p w14:paraId="00E7E1D8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134" w:type="dxa"/>
          </w:tcPr>
          <w:p w14:paraId="5ACFDCE1" w14:textId="4CDEC8E5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73599388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4E7DAE02" w14:textId="77777777" w:rsidR="00D3224F" w:rsidRPr="0020325D" w:rsidRDefault="00497DFB" w:rsidP="0020325D">
            <w:pPr>
              <w:spacing w:line="276" w:lineRule="auto"/>
            </w:pPr>
            <w:r>
              <w:t>8</w:t>
            </w:r>
          </w:p>
        </w:tc>
      </w:tr>
      <w:tr w:rsidR="00D3224F" w:rsidRPr="0020325D" w14:paraId="4E6CFAA6" w14:textId="77777777" w:rsidTr="00F02E88">
        <w:tc>
          <w:tcPr>
            <w:tcW w:w="574" w:type="dxa"/>
          </w:tcPr>
          <w:p w14:paraId="2071642D" w14:textId="77777777" w:rsidR="00D3224F" w:rsidRPr="0020325D" w:rsidRDefault="00D3224F" w:rsidP="0020325D">
            <w:pPr>
              <w:spacing w:line="276" w:lineRule="auto"/>
            </w:pPr>
            <w:r w:rsidRPr="0020325D">
              <w:t>9.</w:t>
            </w:r>
          </w:p>
        </w:tc>
        <w:tc>
          <w:tcPr>
            <w:tcW w:w="3078" w:type="dxa"/>
          </w:tcPr>
          <w:p w14:paraId="391CCEAA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134" w:type="dxa"/>
          </w:tcPr>
          <w:p w14:paraId="21313211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775A75A3" w14:textId="0709E82A" w:rsidR="00D3224F" w:rsidRPr="0020325D" w:rsidRDefault="004557E4" w:rsidP="0020325D">
            <w:pPr>
              <w:spacing w:line="276" w:lineRule="auto"/>
            </w:pPr>
            <w:r>
              <w:t>4</w:t>
            </w:r>
          </w:p>
        </w:tc>
        <w:tc>
          <w:tcPr>
            <w:tcW w:w="2126" w:type="dxa"/>
          </w:tcPr>
          <w:p w14:paraId="645FE8A5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19EB3922" w14:textId="77777777" w:rsidTr="00F02E88">
        <w:tc>
          <w:tcPr>
            <w:tcW w:w="574" w:type="dxa"/>
          </w:tcPr>
          <w:p w14:paraId="45D8A40C" w14:textId="77777777" w:rsidR="00D3224F" w:rsidRPr="0020325D" w:rsidRDefault="00D3224F" w:rsidP="0020325D">
            <w:pPr>
              <w:spacing w:line="276" w:lineRule="auto"/>
            </w:pPr>
            <w:r w:rsidRPr="0020325D">
              <w:t>10.</w:t>
            </w:r>
          </w:p>
        </w:tc>
        <w:tc>
          <w:tcPr>
            <w:tcW w:w="3078" w:type="dxa"/>
          </w:tcPr>
          <w:p w14:paraId="231A2FDC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14:paraId="3EAADA0C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7BD102" w14:textId="19CDC5D9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180DFA9E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6B543E69" w14:textId="61B237A1" w:rsidR="00D3224F" w:rsidRPr="0020325D" w:rsidRDefault="004557E4" w:rsidP="0020325D">
            <w:pPr>
              <w:spacing w:line="276" w:lineRule="auto"/>
            </w:pPr>
            <w:r>
              <w:t>6</w:t>
            </w:r>
          </w:p>
        </w:tc>
      </w:tr>
      <w:tr w:rsidR="00D3224F" w:rsidRPr="0020325D" w14:paraId="21922059" w14:textId="77777777" w:rsidTr="00F02E88">
        <w:tc>
          <w:tcPr>
            <w:tcW w:w="574" w:type="dxa"/>
          </w:tcPr>
          <w:p w14:paraId="6FFB91E9" w14:textId="77777777" w:rsidR="00D3224F" w:rsidRPr="0020325D" w:rsidRDefault="00D3224F" w:rsidP="0020325D">
            <w:pPr>
              <w:spacing w:line="276" w:lineRule="auto"/>
            </w:pPr>
            <w:r w:rsidRPr="0020325D">
              <w:t>11.</w:t>
            </w:r>
          </w:p>
        </w:tc>
        <w:tc>
          <w:tcPr>
            <w:tcW w:w="3078" w:type="dxa"/>
          </w:tcPr>
          <w:p w14:paraId="21197934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</w:tcPr>
          <w:p w14:paraId="694B868C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11758DB7" w14:textId="1D9DEE23" w:rsidR="00D3224F" w:rsidRPr="0020325D" w:rsidRDefault="004557E4" w:rsidP="0020325D">
            <w:pPr>
              <w:spacing w:line="276" w:lineRule="auto"/>
            </w:pPr>
            <w:r>
              <w:t>4</w:t>
            </w:r>
          </w:p>
        </w:tc>
        <w:tc>
          <w:tcPr>
            <w:tcW w:w="2126" w:type="dxa"/>
          </w:tcPr>
          <w:p w14:paraId="65CA6BB0" w14:textId="0D0D104E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1EAAFD94" w14:textId="77777777" w:rsidTr="00F02E88">
        <w:tc>
          <w:tcPr>
            <w:tcW w:w="574" w:type="dxa"/>
          </w:tcPr>
          <w:p w14:paraId="7DEFAEE6" w14:textId="77777777" w:rsidR="00D3224F" w:rsidRPr="0020325D" w:rsidRDefault="00D3224F" w:rsidP="0020325D">
            <w:pPr>
              <w:spacing w:line="276" w:lineRule="auto"/>
            </w:pPr>
            <w:r w:rsidRPr="0020325D">
              <w:t>12.</w:t>
            </w:r>
          </w:p>
        </w:tc>
        <w:tc>
          <w:tcPr>
            <w:tcW w:w="3078" w:type="dxa"/>
          </w:tcPr>
          <w:p w14:paraId="6F15B313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134" w:type="dxa"/>
          </w:tcPr>
          <w:p w14:paraId="2E83D41E" w14:textId="062BC258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126D5240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06F92271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1F400268" w14:textId="77777777" w:rsidTr="00F02E88">
        <w:tc>
          <w:tcPr>
            <w:tcW w:w="574" w:type="dxa"/>
          </w:tcPr>
          <w:p w14:paraId="20CED6E8" w14:textId="77777777" w:rsidR="00D3224F" w:rsidRPr="0020325D" w:rsidRDefault="00D3224F" w:rsidP="0020325D">
            <w:pPr>
              <w:spacing w:line="276" w:lineRule="auto"/>
            </w:pPr>
            <w:r w:rsidRPr="0020325D">
              <w:t>13.</w:t>
            </w:r>
          </w:p>
        </w:tc>
        <w:tc>
          <w:tcPr>
            <w:tcW w:w="3078" w:type="dxa"/>
          </w:tcPr>
          <w:p w14:paraId="3A174857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 w:hanging="180"/>
              <w:jc w:val="both"/>
            </w:pPr>
            <w:r w:rsidRPr="0020325D">
              <w:t>Крестьянская проза 30-х годов и творчество М.А. Шолохова.</w:t>
            </w:r>
          </w:p>
          <w:p w14:paraId="2A3F0514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B29114" w14:textId="57CB5966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33748AAD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18F8E398" w14:textId="49373AA1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66B8E10F" w14:textId="77777777" w:rsidTr="00F02E88">
        <w:tc>
          <w:tcPr>
            <w:tcW w:w="574" w:type="dxa"/>
          </w:tcPr>
          <w:p w14:paraId="75A90E7E" w14:textId="77777777" w:rsidR="00D3224F" w:rsidRPr="0020325D" w:rsidRDefault="00D3224F" w:rsidP="0020325D">
            <w:pPr>
              <w:spacing w:line="276" w:lineRule="auto"/>
            </w:pPr>
            <w:r w:rsidRPr="0020325D">
              <w:t>14.</w:t>
            </w:r>
          </w:p>
        </w:tc>
        <w:tc>
          <w:tcPr>
            <w:tcW w:w="3078" w:type="dxa"/>
          </w:tcPr>
          <w:p w14:paraId="719DF93F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14:paraId="546FE14B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22DA61" w14:textId="2F317712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4B2096CD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3C460EF7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19293E40" w14:textId="77777777" w:rsidTr="00F02E88">
        <w:tc>
          <w:tcPr>
            <w:tcW w:w="574" w:type="dxa"/>
          </w:tcPr>
          <w:p w14:paraId="5D9EF9A7" w14:textId="77777777" w:rsidR="00D3224F" w:rsidRPr="0020325D" w:rsidRDefault="00D3224F" w:rsidP="0020325D">
            <w:pPr>
              <w:spacing w:line="276" w:lineRule="auto"/>
            </w:pPr>
            <w:r w:rsidRPr="0020325D">
              <w:t>15.</w:t>
            </w:r>
          </w:p>
        </w:tc>
        <w:tc>
          <w:tcPr>
            <w:tcW w:w="3078" w:type="dxa"/>
          </w:tcPr>
          <w:p w14:paraId="36DC6984" w14:textId="77777777" w:rsidR="00D3224F" w:rsidRPr="0020325D" w:rsidRDefault="00D3224F" w:rsidP="005C2F1F">
            <w:pPr>
              <w:tabs>
                <w:tab w:val="left" w:pos="2687"/>
              </w:tabs>
              <w:spacing w:line="276" w:lineRule="auto"/>
              <w:ind w:left="135" w:right="34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  <w:p w14:paraId="40C8AB5E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631AC0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0E061D48" w14:textId="33481B28" w:rsidR="00D3224F" w:rsidRPr="0020325D" w:rsidRDefault="004557E4" w:rsidP="0020325D">
            <w:pPr>
              <w:spacing w:line="276" w:lineRule="auto"/>
            </w:pPr>
            <w:r>
              <w:t>4</w:t>
            </w:r>
          </w:p>
        </w:tc>
        <w:tc>
          <w:tcPr>
            <w:tcW w:w="2126" w:type="dxa"/>
          </w:tcPr>
          <w:p w14:paraId="1B9E0B6E" w14:textId="66D118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68DDF1C5" w14:textId="77777777" w:rsidTr="00F02E88">
        <w:tc>
          <w:tcPr>
            <w:tcW w:w="574" w:type="dxa"/>
          </w:tcPr>
          <w:p w14:paraId="5E45D512" w14:textId="77777777" w:rsidR="00D3224F" w:rsidRPr="0020325D" w:rsidRDefault="00D3224F" w:rsidP="0020325D">
            <w:pPr>
              <w:spacing w:line="276" w:lineRule="auto"/>
            </w:pPr>
            <w:r w:rsidRPr="0020325D">
              <w:t>16.</w:t>
            </w:r>
          </w:p>
        </w:tc>
        <w:tc>
          <w:tcPr>
            <w:tcW w:w="3078" w:type="dxa"/>
          </w:tcPr>
          <w:p w14:paraId="380BF9BE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134" w:type="dxa"/>
          </w:tcPr>
          <w:p w14:paraId="3E78BE92" w14:textId="17B1BF4A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3933CAFF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12FF57F4" w14:textId="77777777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388B18A3" w14:textId="77777777" w:rsidTr="00F02E88">
        <w:tc>
          <w:tcPr>
            <w:tcW w:w="574" w:type="dxa"/>
          </w:tcPr>
          <w:p w14:paraId="2591135F" w14:textId="77777777" w:rsidR="00D3224F" w:rsidRPr="0020325D" w:rsidRDefault="00D3224F" w:rsidP="0020325D">
            <w:pPr>
              <w:spacing w:line="276" w:lineRule="auto"/>
            </w:pPr>
            <w:r w:rsidRPr="0020325D">
              <w:t>17.</w:t>
            </w:r>
          </w:p>
        </w:tc>
        <w:tc>
          <w:tcPr>
            <w:tcW w:w="3078" w:type="dxa"/>
          </w:tcPr>
          <w:p w14:paraId="49A0E034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Тема Великой Отечественной войны в </w:t>
            </w:r>
            <w:r w:rsidRPr="0020325D">
              <w:rPr>
                <w:sz w:val="24"/>
                <w:szCs w:val="24"/>
              </w:rPr>
              <w:lastRenderedPageBreak/>
              <w:t>ее отражение в прозе Б. Горбатова, К. Симонова, В. Гроссмана, М.А. Шолохова.</w:t>
            </w:r>
          </w:p>
        </w:tc>
        <w:tc>
          <w:tcPr>
            <w:tcW w:w="1134" w:type="dxa"/>
          </w:tcPr>
          <w:p w14:paraId="3BC609AD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1985" w:type="dxa"/>
          </w:tcPr>
          <w:p w14:paraId="376E0312" w14:textId="62D24009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2126" w:type="dxa"/>
          </w:tcPr>
          <w:p w14:paraId="12789F7C" w14:textId="7EA46F3C" w:rsidR="00D3224F" w:rsidRPr="0020325D" w:rsidRDefault="00D3224F" w:rsidP="0020325D">
            <w:pPr>
              <w:spacing w:line="276" w:lineRule="auto"/>
            </w:pPr>
          </w:p>
        </w:tc>
      </w:tr>
      <w:tr w:rsidR="00D3224F" w:rsidRPr="0020325D" w14:paraId="00D7CD42" w14:textId="77777777" w:rsidTr="00F02E88">
        <w:tc>
          <w:tcPr>
            <w:tcW w:w="574" w:type="dxa"/>
          </w:tcPr>
          <w:p w14:paraId="4B3CEEB8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18.</w:t>
            </w:r>
          </w:p>
        </w:tc>
        <w:tc>
          <w:tcPr>
            <w:tcW w:w="3078" w:type="dxa"/>
          </w:tcPr>
          <w:p w14:paraId="7B9EE9F3" w14:textId="77777777" w:rsidR="00D3224F" w:rsidRPr="0020325D" w:rsidRDefault="00D3224F" w:rsidP="005C2F1F">
            <w:pPr>
              <w:pStyle w:val="NormalWeb"/>
              <w:tabs>
                <w:tab w:val="left" w:pos="2687"/>
              </w:tabs>
              <w:spacing w:before="0" w:beforeAutospacing="0" w:after="0" w:afterAutospacing="0" w:line="276" w:lineRule="auto"/>
              <w:ind w:left="135" w:right="34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134" w:type="dxa"/>
          </w:tcPr>
          <w:p w14:paraId="1A81F8B4" w14:textId="190433E1" w:rsidR="00D3224F" w:rsidRPr="0020325D" w:rsidRDefault="004557E4" w:rsidP="0020325D">
            <w:pPr>
              <w:spacing w:line="276" w:lineRule="auto"/>
            </w:pPr>
            <w:r>
              <w:t>2</w:t>
            </w:r>
          </w:p>
        </w:tc>
        <w:tc>
          <w:tcPr>
            <w:tcW w:w="1985" w:type="dxa"/>
          </w:tcPr>
          <w:p w14:paraId="072EDAC0" w14:textId="77777777" w:rsidR="00D3224F" w:rsidRPr="0020325D" w:rsidRDefault="00D3224F" w:rsidP="0020325D">
            <w:pPr>
              <w:spacing w:line="276" w:lineRule="auto"/>
            </w:pPr>
          </w:p>
        </w:tc>
        <w:tc>
          <w:tcPr>
            <w:tcW w:w="2126" w:type="dxa"/>
          </w:tcPr>
          <w:p w14:paraId="2B8AA48F" w14:textId="77777777" w:rsidR="00D3224F" w:rsidRPr="0020325D" w:rsidRDefault="00D3224F" w:rsidP="0020325D">
            <w:pPr>
              <w:spacing w:line="276" w:lineRule="auto"/>
            </w:pPr>
          </w:p>
        </w:tc>
      </w:tr>
    </w:tbl>
    <w:p w14:paraId="71E9FF24" w14:textId="77777777" w:rsidR="00D3224F" w:rsidRPr="0020325D" w:rsidRDefault="00D3224F" w:rsidP="0020325D">
      <w:pPr>
        <w:spacing w:line="276" w:lineRule="auto"/>
      </w:pPr>
    </w:p>
    <w:p w14:paraId="38EE01B0" w14:textId="77777777" w:rsidR="00D3224F" w:rsidRPr="0020325D" w:rsidRDefault="00D3224F" w:rsidP="0020325D">
      <w:pPr>
        <w:spacing w:line="276" w:lineRule="auto"/>
        <w:rPr>
          <w:b/>
        </w:rPr>
      </w:pPr>
      <w:r w:rsidRPr="0020325D">
        <w:rPr>
          <w:b/>
        </w:rPr>
        <w:t>3.2. Содержание разделов ОМ/ 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26"/>
        <w:gridCol w:w="2491"/>
        <w:gridCol w:w="2167"/>
        <w:gridCol w:w="2116"/>
      </w:tblGrid>
      <w:tr w:rsidR="00D3224F" w:rsidRPr="0020325D" w14:paraId="44F245F2" w14:textId="77777777" w:rsidTr="00F02E88">
        <w:tc>
          <w:tcPr>
            <w:tcW w:w="602" w:type="dxa"/>
          </w:tcPr>
          <w:p w14:paraId="1DC39AD3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№ п/п</w:t>
            </w:r>
          </w:p>
        </w:tc>
        <w:tc>
          <w:tcPr>
            <w:tcW w:w="2403" w:type="dxa"/>
          </w:tcPr>
          <w:p w14:paraId="74175AFA" w14:textId="77777777" w:rsidR="005C2F1F" w:rsidRDefault="005C2F1F" w:rsidP="005C2F1F">
            <w:pPr>
              <w:spacing w:line="276" w:lineRule="auto"/>
              <w:jc w:val="center"/>
            </w:pPr>
          </w:p>
          <w:p w14:paraId="3F0A3037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Наименование раздела ОМ/ УД</w:t>
            </w:r>
          </w:p>
        </w:tc>
        <w:tc>
          <w:tcPr>
            <w:tcW w:w="2731" w:type="dxa"/>
          </w:tcPr>
          <w:p w14:paraId="04E89084" w14:textId="77777777" w:rsidR="005C2F1F" w:rsidRDefault="005C2F1F" w:rsidP="005C2F1F">
            <w:pPr>
              <w:spacing w:line="276" w:lineRule="auto"/>
              <w:jc w:val="center"/>
            </w:pPr>
          </w:p>
          <w:p w14:paraId="68FCC5F5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Содержание раздела</w:t>
            </w:r>
          </w:p>
        </w:tc>
        <w:tc>
          <w:tcPr>
            <w:tcW w:w="1918" w:type="dxa"/>
          </w:tcPr>
          <w:p w14:paraId="44433613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Тематический план лекционных занятий</w:t>
            </w:r>
          </w:p>
        </w:tc>
        <w:tc>
          <w:tcPr>
            <w:tcW w:w="1917" w:type="dxa"/>
          </w:tcPr>
          <w:p w14:paraId="617E4A39" w14:textId="77777777" w:rsidR="00D3224F" w:rsidRPr="0020325D" w:rsidRDefault="00D3224F" w:rsidP="005C2F1F">
            <w:pPr>
              <w:spacing w:line="276" w:lineRule="auto"/>
              <w:jc w:val="center"/>
            </w:pPr>
            <w:r w:rsidRPr="0020325D">
              <w:t>Тематический план практических занятий</w:t>
            </w:r>
          </w:p>
        </w:tc>
      </w:tr>
      <w:tr w:rsidR="00D3224F" w:rsidRPr="0020325D" w14:paraId="3BC3DECA" w14:textId="77777777" w:rsidTr="00F02E88">
        <w:tc>
          <w:tcPr>
            <w:tcW w:w="602" w:type="dxa"/>
          </w:tcPr>
          <w:p w14:paraId="1D723B91" w14:textId="77777777" w:rsidR="00D3224F" w:rsidRPr="0020325D" w:rsidRDefault="00D3224F" w:rsidP="0020325D">
            <w:pPr>
              <w:spacing w:line="276" w:lineRule="auto"/>
            </w:pPr>
            <w:r w:rsidRPr="0020325D">
              <w:t>1.</w:t>
            </w:r>
          </w:p>
        </w:tc>
        <w:tc>
          <w:tcPr>
            <w:tcW w:w="2403" w:type="dxa"/>
          </w:tcPr>
          <w:p w14:paraId="4263FDAC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>Развитие русской</w:t>
            </w:r>
          </w:p>
          <w:p w14:paraId="11077AB7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 xml:space="preserve"> литературы</w:t>
            </w:r>
          </w:p>
          <w:p w14:paraId="66FB800A" w14:textId="77777777" w:rsidR="00D3224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 xml:space="preserve"> в контексте </w:t>
            </w:r>
          </w:p>
          <w:p w14:paraId="596BFD5C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  <w:r w:rsidRPr="0020325D">
              <w:t>жанра эпоса.</w:t>
            </w:r>
          </w:p>
          <w:p w14:paraId="1EE3AAAF" w14:textId="77777777" w:rsidR="00586C7F" w:rsidRPr="0020325D" w:rsidRDefault="00586C7F" w:rsidP="005C2F1F">
            <w:pPr>
              <w:spacing w:line="276" w:lineRule="auto"/>
              <w:ind w:right="89"/>
              <w:jc w:val="both"/>
            </w:pPr>
          </w:p>
        </w:tc>
        <w:tc>
          <w:tcPr>
            <w:tcW w:w="2731" w:type="dxa"/>
          </w:tcPr>
          <w:p w14:paraId="1F17C382" w14:textId="77777777" w:rsidR="00D3224F" w:rsidRPr="0020325D" w:rsidRDefault="00D3224F" w:rsidP="005C2F1F">
            <w:pPr>
              <w:spacing w:line="276" w:lineRule="auto"/>
              <w:ind w:left="180" w:right="18"/>
              <w:jc w:val="both"/>
            </w:pPr>
            <w:r w:rsidRPr="0020325D">
              <w:t xml:space="preserve">Определение предмета изучения. Русская литература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как преемница классической литературы 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века. </w:t>
            </w:r>
          </w:p>
          <w:p w14:paraId="6DB41416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14:paraId="3073833C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Многообразие литературных направлений, стилей, творческих методов, связь творчества М.А. Шолохова с разными направлениями в литературе</w:t>
            </w:r>
          </w:p>
        </w:tc>
        <w:tc>
          <w:tcPr>
            <w:tcW w:w="1917" w:type="dxa"/>
          </w:tcPr>
          <w:p w14:paraId="5A7E565C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6302EA4F" w14:textId="77777777" w:rsidTr="00F02E88">
        <w:tc>
          <w:tcPr>
            <w:tcW w:w="602" w:type="dxa"/>
          </w:tcPr>
          <w:p w14:paraId="6446BD47" w14:textId="77777777" w:rsidR="00D3224F" w:rsidRPr="0020325D" w:rsidRDefault="00D3224F" w:rsidP="0020325D">
            <w:pPr>
              <w:spacing w:line="276" w:lineRule="auto"/>
            </w:pPr>
            <w:r w:rsidRPr="0020325D">
              <w:t>2.</w:t>
            </w:r>
          </w:p>
        </w:tc>
        <w:tc>
          <w:tcPr>
            <w:tcW w:w="2403" w:type="dxa"/>
          </w:tcPr>
          <w:p w14:paraId="08D83B17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2731" w:type="dxa"/>
          </w:tcPr>
          <w:p w14:paraId="6A5FA337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Начало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века ознаменовалось ростом национального сознания народов. Исторические события, произошедшие на рубеже </w:t>
            </w:r>
            <w:r w:rsidRPr="0020325D">
              <w:rPr>
                <w:lang w:val="en-US"/>
              </w:rPr>
              <w:t>XVIII</w:t>
            </w:r>
            <w:r w:rsidRPr="0020325D">
              <w:t xml:space="preserve"> –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вв. повлекли большие социальные и политические сдвиги в жизни народов Европы, в которые были вовлечены миллионы людей. </w:t>
            </w:r>
          </w:p>
          <w:p w14:paraId="72056838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47C141E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В.Г. Белинский справедливо утверждал, что </w:t>
            </w:r>
            <w:r w:rsidRPr="0020325D">
              <w:rPr>
                <w:lang w:val="en-US"/>
              </w:rPr>
              <w:t>XIX</w:t>
            </w:r>
            <w:r w:rsidRPr="0020325D">
              <w:t xml:space="preserve"> век стал веком историческим. Большой исторический подъем, отразившийся в творчестве А.С. Пушкина, М.Ю. Лермонтова, А. Бестужева-Марлинского, Н.В. Гоголя. Рождение формулы «судьба человеческая, судьба народная», </w:t>
            </w:r>
            <w:r w:rsidRPr="0020325D">
              <w:lastRenderedPageBreak/>
              <w:t>ее воплощение в произведениях писателей.</w:t>
            </w:r>
          </w:p>
        </w:tc>
        <w:tc>
          <w:tcPr>
            <w:tcW w:w="1917" w:type="dxa"/>
          </w:tcPr>
          <w:p w14:paraId="371CB2C4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499BCF9B" w14:textId="77777777" w:rsidTr="00F02E88">
        <w:tc>
          <w:tcPr>
            <w:tcW w:w="602" w:type="dxa"/>
          </w:tcPr>
          <w:p w14:paraId="01E3C221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3.</w:t>
            </w:r>
          </w:p>
        </w:tc>
        <w:tc>
          <w:tcPr>
            <w:tcW w:w="2403" w:type="dxa"/>
          </w:tcPr>
          <w:p w14:paraId="199B0EE8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2731" w:type="dxa"/>
          </w:tcPr>
          <w:p w14:paraId="6C97A67C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Обратить внимание студентов на произведения А.С. Пушкина, стоящие у истоков русского эпоса </w:t>
            </w:r>
            <w:r w:rsidRPr="0020325D">
              <w:rPr>
                <w:sz w:val="24"/>
                <w:szCs w:val="24"/>
                <w:lang w:val="en-US"/>
              </w:rPr>
              <w:t>XIX</w:t>
            </w:r>
            <w:r w:rsidRPr="0020325D">
              <w:rPr>
                <w:sz w:val="24"/>
                <w:szCs w:val="24"/>
              </w:rPr>
              <w:t xml:space="preserve"> в. </w:t>
            </w:r>
          </w:p>
        </w:tc>
        <w:tc>
          <w:tcPr>
            <w:tcW w:w="1918" w:type="dxa"/>
          </w:tcPr>
          <w:p w14:paraId="10DAC97A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Проанализировать произведения «Русский Пелам», «Рославлев» и «Капитанская дочку». Показать масштаб художественного обобщения, сочетание эпического времени, опирающегося на народное предание и конкретной человеческой судьбы. Определить черты будущего романа эпопеи в повести «Капитанская дочка».</w:t>
            </w:r>
          </w:p>
        </w:tc>
        <w:tc>
          <w:tcPr>
            <w:tcW w:w="1917" w:type="dxa"/>
          </w:tcPr>
          <w:p w14:paraId="34700C7C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30FC7273" w14:textId="77777777" w:rsidTr="00F02E88">
        <w:tc>
          <w:tcPr>
            <w:tcW w:w="602" w:type="dxa"/>
          </w:tcPr>
          <w:p w14:paraId="79784FFC" w14:textId="77777777" w:rsidR="00D3224F" w:rsidRPr="0020325D" w:rsidRDefault="00D3224F" w:rsidP="0020325D">
            <w:pPr>
              <w:spacing w:line="276" w:lineRule="auto"/>
            </w:pPr>
            <w:r w:rsidRPr="0020325D">
              <w:t>4.</w:t>
            </w:r>
          </w:p>
        </w:tc>
        <w:tc>
          <w:tcPr>
            <w:tcW w:w="2403" w:type="dxa"/>
          </w:tcPr>
          <w:p w14:paraId="17A17F38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14:paraId="299A46CF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1E9B4745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Раскрыть суть многогранного явления – реализм, дать определение реализма, данное Г.А. Гуковским. </w:t>
            </w:r>
          </w:p>
          <w:p w14:paraId="4609F443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06EC9226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Остановиться на работах других известных исследователей (Л. Гинзбург, Л. Пумпянский, В. Кожинов), касающихся теории реалистических произведений, в частности творчества И.С. Тургенева, И.А. Гончарова, Л.Н. Толстого. Остановиться на особенностях эпоса Л.Н. </w:t>
            </w:r>
            <w:r w:rsidRPr="0020325D">
              <w:lastRenderedPageBreak/>
              <w:t>Толстого и его романа-эпопеи «Война и мир».</w:t>
            </w:r>
          </w:p>
        </w:tc>
        <w:tc>
          <w:tcPr>
            <w:tcW w:w="1917" w:type="dxa"/>
          </w:tcPr>
          <w:p w14:paraId="3CAF6D2F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5C235E5D" w14:textId="77777777" w:rsidTr="00F02E88">
        <w:tc>
          <w:tcPr>
            <w:tcW w:w="602" w:type="dxa"/>
          </w:tcPr>
          <w:p w14:paraId="5FBF7F77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5.</w:t>
            </w:r>
          </w:p>
        </w:tc>
        <w:tc>
          <w:tcPr>
            <w:tcW w:w="2403" w:type="dxa"/>
          </w:tcPr>
          <w:p w14:paraId="5089E254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731" w:type="dxa"/>
          </w:tcPr>
          <w:p w14:paraId="54BC9225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Показать, что эпическая проза 20-х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начинала развиваться с малых жанров: очерка, рассказа, публицистической статьи, репортажа. </w:t>
            </w:r>
          </w:p>
          <w:p w14:paraId="613F8947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D8261F3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 xml:space="preserve">Познакомить с широко представленными в те годы именами авторов В. Вересаева, В. Шишкова, А. Куприна, В. Короленко, М. Пришвина, А. Толстого и молодыми авторами И. Бабелем, Б. Пильняком, А Веселым, А. Фадеевым, Л. Леоновым, М Шолоховым. Показать специфику малого жанра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</w:t>
            </w:r>
          </w:p>
        </w:tc>
        <w:tc>
          <w:tcPr>
            <w:tcW w:w="1917" w:type="dxa"/>
          </w:tcPr>
          <w:p w14:paraId="6DF49C76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1EB7ACA8" w14:textId="77777777" w:rsidTr="00F02E88">
        <w:tc>
          <w:tcPr>
            <w:tcW w:w="602" w:type="dxa"/>
          </w:tcPr>
          <w:p w14:paraId="53E80D98" w14:textId="77777777" w:rsidR="00D3224F" w:rsidRPr="0020325D" w:rsidRDefault="00D3224F" w:rsidP="0020325D">
            <w:pPr>
              <w:spacing w:line="276" w:lineRule="auto"/>
            </w:pPr>
            <w:r w:rsidRPr="0020325D">
              <w:t>6.</w:t>
            </w:r>
          </w:p>
        </w:tc>
        <w:tc>
          <w:tcPr>
            <w:tcW w:w="2403" w:type="dxa"/>
          </w:tcPr>
          <w:p w14:paraId="085E6B12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731" w:type="dxa"/>
          </w:tcPr>
          <w:p w14:paraId="293E45C4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Рассмотреть «Донские рассказы» М.Шолохова на фоне эпических произведений малого жанра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 </w:t>
            </w:r>
          </w:p>
          <w:p w14:paraId="55073AD5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1168D3ED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t>Показать особенности проблематики произведений, специфику тем, связанных с казачьей жизнью, подчеркнуть концептуальную четкость ранних произведений писателя, рассмотреть особенности стилевой манеры М.А. Шолохова.</w:t>
            </w:r>
          </w:p>
        </w:tc>
        <w:tc>
          <w:tcPr>
            <w:tcW w:w="1917" w:type="dxa"/>
          </w:tcPr>
          <w:p w14:paraId="7D96D6B4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3D5B1A0A" w14:textId="77777777" w:rsidTr="00F02E88">
        <w:tc>
          <w:tcPr>
            <w:tcW w:w="602" w:type="dxa"/>
          </w:tcPr>
          <w:p w14:paraId="076766DA" w14:textId="77777777" w:rsidR="00D3224F" w:rsidRPr="0020325D" w:rsidRDefault="00D3224F" w:rsidP="0020325D">
            <w:pPr>
              <w:spacing w:line="276" w:lineRule="auto"/>
            </w:pPr>
            <w:r w:rsidRPr="0020325D">
              <w:t>7.</w:t>
            </w:r>
          </w:p>
        </w:tc>
        <w:tc>
          <w:tcPr>
            <w:tcW w:w="2403" w:type="dxa"/>
          </w:tcPr>
          <w:p w14:paraId="24E1670E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</w:t>
            </w:r>
            <w:r w:rsidRPr="0020325D">
              <w:rPr>
                <w:sz w:val="24"/>
                <w:szCs w:val="24"/>
              </w:rPr>
              <w:lastRenderedPageBreak/>
              <w:t>рассказах» М.А. Шолохова.</w:t>
            </w:r>
          </w:p>
        </w:tc>
        <w:tc>
          <w:tcPr>
            <w:tcW w:w="2731" w:type="dxa"/>
          </w:tcPr>
          <w:p w14:paraId="763B3DDA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lastRenderedPageBreak/>
              <w:t xml:space="preserve">Подробно проанализировать критические работы </w:t>
            </w:r>
            <w:r w:rsidRPr="0020325D">
              <w:lastRenderedPageBreak/>
              <w:t xml:space="preserve">о «Донских рассказах» М.А. Шолохова, начиная с 20-х гг.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до наших дней.</w:t>
            </w:r>
          </w:p>
          <w:p w14:paraId="59C0D61F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14:paraId="55E33BE7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  <w:r w:rsidRPr="0020325D">
              <w:lastRenderedPageBreak/>
              <w:t xml:space="preserve">Выявить специфику вопросов, </w:t>
            </w:r>
            <w:r w:rsidRPr="0020325D">
              <w:lastRenderedPageBreak/>
              <w:t xml:space="preserve">интересующих исследователей в разное время, глубину проникновения в текст произведений писателя. Рассмотреть вопрос о «Донских рассказах» М.А. Шолохова как предтечи «Тихого Дона» как один из принципиально важных для понимания концепций произведений писателя.  </w:t>
            </w:r>
          </w:p>
        </w:tc>
        <w:tc>
          <w:tcPr>
            <w:tcW w:w="1917" w:type="dxa"/>
          </w:tcPr>
          <w:p w14:paraId="097DE231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</w:p>
        </w:tc>
      </w:tr>
      <w:tr w:rsidR="00D3224F" w:rsidRPr="0020325D" w14:paraId="0F0A154B" w14:textId="77777777" w:rsidTr="00F02E88">
        <w:tc>
          <w:tcPr>
            <w:tcW w:w="602" w:type="dxa"/>
          </w:tcPr>
          <w:p w14:paraId="6B02B9DD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8.</w:t>
            </w:r>
          </w:p>
        </w:tc>
        <w:tc>
          <w:tcPr>
            <w:tcW w:w="2403" w:type="dxa"/>
          </w:tcPr>
          <w:p w14:paraId="62A13105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2731" w:type="dxa"/>
          </w:tcPr>
          <w:p w14:paraId="5CE26FA5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Познакомить студентов с историей создания романа-эпопеи М. Шолохова «Тихий Дон». </w:t>
            </w:r>
          </w:p>
        </w:tc>
        <w:tc>
          <w:tcPr>
            <w:tcW w:w="1918" w:type="dxa"/>
          </w:tcPr>
          <w:p w14:paraId="75E1FD2E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79BAD1A8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Знакомство с множеством источников важного исторического значения, названных самим писателем как бесценный материал для формирования его исторической концепции. Остановиться на проблематике произведения, подчеркнуть ее многомерность, проанализировать характеры героев, особенность психологического портрета  </w:t>
            </w:r>
            <w:r w:rsidRPr="0020325D">
              <w:lastRenderedPageBreak/>
              <w:t>персонажей, данного М.А. Шолоховым, показать художественное мастерство писателя.</w:t>
            </w:r>
          </w:p>
        </w:tc>
      </w:tr>
      <w:tr w:rsidR="00D3224F" w:rsidRPr="0020325D" w14:paraId="575910D1" w14:textId="77777777" w:rsidTr="00F02E88">
        <w:tc>
          <w:tcPr>
            <w:tcW w:w="602" w:type="dxa"/>
          </w:tcPr>
          <w:p w14:paraId="10DF8A15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9.</w:t>
            </w:r>
          </w:p>
        </w:tc>
        <w:tc>
          <w:tcPr>
            <w:tcW w:w="2403" w:type="dxa"/>
          </w:tcPr>
          <w:p w14:paraId="6AC10511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2731" w:type="dxa"/>
          </w:tcPr>
          <w:p w14:paraId="09EC5B49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Показать роль фольклора в создании блестящих образцов русского эпоса от «Слова о полку Игореве» до творчества М.А. Шолохова. </w:t>
            </w:r>
          </w:p>
        </w:tc>
        <w:tc>
          <w:tcPr>
            <w:tcW w:w="1918" w:type="dxa"/>
          </w:tcPr>
          <w:p w14:paraId="4B76A788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2205E619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Предложить вниманию студентов работы В.Г. Белинского по этому вопросу, проследить, как формировалась традиция использования русского фольклора в отечественной эпической прозе. Рассмотреть, как на примере использования народной песни сложилась композиционная структура романа-эпопеи М.А. Шолохова «Тихий Дон», какую роль сыграла народная песня в формировании жанра произведения.</w:t>
            </w:r>
          </w:p>
        </w:tc>
      </w:tr>
      <w:tr w:rsidR="00D3224F" w:rsidRPr="0020325D" w14:paraId="4A32EE73" w14:textId="77777777" w:rsidTr="00F02E88">
        <w:tc>
          <w:tcPr>
            <w:tcW w:w="602" w:type="dxa"/>
          </w:tcPr>
          <w:p w14:paraId="0EE70390" w14:textId="77777777" w:rsidR="00D3224F" w:rsidRPr="0020325D" w:rsidRDefault="00D3224F" w:rsidP="0020325D">
            <w:pPr>
              <w:spacing w:line="276" w:lineRule="auto"/>
            </w:pPr>
            <w:r w:rsidRPr="0020325D">
              <w:t>10.</w:t>
            </w:r>
          </w:p>
        </w:tc>
        <w:tc>
          <w:tcPr>
            <w:tcW w:w="2403" w:type="dxa"/>
          </w:tcPr>
          <w:p w14:paraId="4F80526D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14:paraId="08E6F266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1EEDDB85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lastRenderedPageBreak/>
              <w:t xml:space="preserve">Рассмотреть жанр «Тихого Дона» как новаторский в русской литературе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века, показать отличие формы изображения исторических </w:t>
            </w:r>
            <w:r w:rsidRPr="0020325D">
              <w:rPr>
                <w:sz w:val="24"/>
                <w:szCs w:val="24"/>
              </w:rPr>
              <w:lastRenderedPageBreak/>
              <w:t xml:space="preserve">событий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в документальной хронике А.М. Горького «Жизнь Клима Самгина», в трилогии А.Н. Толстого «Хождение по мукам» и  романе-эпопее М.А. Шолохова «Тихий Дон». </w:t>
            </w:r>
          </w:p>
        </w:tc>
        <w:tc>
          <w:tcPr>
            <w:tcW w:w="1918" w:type="dxa"/>
          </w:tcPr>
          <w:p w14:paraId="260B3417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16DA27BB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Подробно проанализировать теоретические труды Гегеля, В.Г. Белинского, М.М. Бахтина, А.В. Чечерина, А.А. Сабурова и </w:t>
            </w:r>
            <w:r w:rsidRPr="0020325D">
              <w:lastRenderedPageBreak/>
              <w:t xml:space="preserve">других теоретиков литературы, занимавшихся исследованием жанра романа-эпопеи. Посредством типологического анализа доказать, что «Тихий Дон» М. Шолохова является единственным в русской литературе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романом-эпопеей.</w:t>
            </w:r>
          </w:p>
        </w:tc>
      </w:tr>
      <w:tr w:rsidR="00D3224F" w:rsidRPr="0020325D" w14:paraId="07CD1B12" w14:textId="77777777" w:rsidTr="00F02E88">
        <w:tc>
          <w:tcPr>
            <w:tcW w:w="602" w:type="dxa"/>
          </w:tcPr>
          <w:p w14:paraId="1EF2907D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11.</w:t>
            </w:r>
          </w:p>
        </w:tc>
        <w:tc>
          <w:tcPr>
            <w:tcW w:w="2403" w:type="dxa"/>
          </w:tcPr>
          <w:p w14:paraId="5A9DD5AA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2731" w:type="dxa"/>
          </w:tcPr>
          <w:p w14:paraId="741AB4D2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Опираясь на высказывание известного исследователя литературы Н.Я. Берковского, показать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 </w:t>
            </w:r>
          </w:p>
        </w:tc>
        <w:tc>
          <w:tcPr>
            <w:tcW w:w="1918" w:type="dxa"/>
          </w:tcPr>
          <w:p w14:paraId="3F97C2DE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3C1B8BC0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Подчеркнуть многообразие форм, стилей, творческих направлений внутри которых рождались произведения большой эпической формы о трагических событиях русской истории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века. Представить галерею имен: И.Бунин, Б. Зайцев, И. Шмелев, В. Хлебников, А. Ремизов, А. Серафимович, М. Горький, К. Федин и многие другие воссоздали свое видение русской </w:t>
            </w:r>
            <w:r w:rsidRPr="0020325D">
              <w:lastRenderedPageBreak/>
              <w:t xml:space="preserve">истории </w:t>
            </w:r>
            <w:r w:rsidRPr="0020325D">
              <w:rPr>
                <w:lang w:val="en-US"/>
              </w:rPr>
              <w:t>XX</w:t>
            </w:r>
            <w:r w:rsidRPr="0020325D">
              <w:t xml:space="preserve"> века и своего героя времени. В ряду этих замечательных писателей имя М.А. Шолохова, создавшего образ трагического героя времени Григория Мелехова.</w:t>
            </w:r>
          </w:p>
        </w:tc>
      </w:tr>
      <w:tr w:rsidR="00D3224F" w:rsidRPr="0020325D" w14:paraId="6E66437F" w14:textId="77777777" w:rsidTr="00F02E88">
        <w:tc>
          <w:tcPr>
            <w:tcW w:w="602" w:type="dxa"/>
          </w:tcPr>
          <w:p w14:paraId="62943E9B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12.</w:t>
            </w:r>
          </w:p>
        </w:tc>
        <w:tc>
          <w:tcPr>
            <w:tcW w:w="2403" w:type="dxa"/>
          </w:tcPr>
          <w:p w14:paraId="6C329B92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2731" w:type="dxa"/>
          </w:tcPr>
          <w:p w14:paraId="6C871304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  <w:r w:rsidRPr="0020325D">
              <w:t xml:space="preserve">Остановиться на многообразии тем, сюжетов, концепций, рожденных в 30-е годы в русской эпической прозе. </w:t>
            </w:r>
          </w:p>
          <w:p w14:paraId="14F17EB6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14:paraId="0F96C225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25A2B77F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Проанализировать произведения писателей разных направлений: М. Шагинян «Гидроцентраль», «Соть» Л. Леонова, «Женьшень» М. Пришвина, «Джан», «Такыр», «Песчаная учительница» А. Платонова. Рассмотреть особенности документально-художественной прозы 30-х гг. Видение действительности. Герой.</w:t>
            </w:r>
          </w:p>
        </w:tc>
      </w:tr>
      <w:tr w:rsidR="00D3224F" w:rsidRPr="0020325D" w14:paraId="71DCCAE6" w14:textId="77777777" w:rsidTr="00F02E88">
        <w:tc>
          <w:tcPr>
            <w:tcW w:w="602" w:type="dxa"/>
          </w:tcPr>
          <w:p w14:paraId="64386076" w14:textId="77777777" w:rsidR="00D3224F" w:rsidRPr="0020325D" w:rsidRDefault="00D3224F" w:rsidP="0020325D">
            <w:pPr>
              <w:spacing w:line="276" w:lineRule="auto"/>
            </w:pPr>
            <w:r w:rsidRPr="0020325D">
              <w:t>13.</w:t>
            </w:r>
          </w:p>
        </w:tc>
        <w:tc>
          <w:tcPr>
            <w:tcW w:w="2403" w:type="dxa"/>
          </w:tcPr>
          <w:p w14:paraId="61D97C7C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Крестьянская проза 30-х годов и творчество М.А. Шолохова.</w:t>
            </w:r>
          </w:p>
          <w:p w14:paraId="6F899748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0C7D9720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Развитие социального романа в 30-е годы. </w:t>
            </w:r>
          </w:p>
          <w:p w14:paraId="491B64BE" w14:textId="77777777" w:rsidR="00D3224F" w:rsidRPr="0020325D" w:rsidRDefault="00D3224F" w:rsidP="005C2F1F">
            <w:pPr>
              <w:spacing w:line="276" w:lineRule="auto"/>
              <w:ind w:left="114" w:right="18" w:hanging="12"/>
              <w:jc w:val="both"/>
            </w:pPr>
          </w:p>
        </w:tc>
        <w:tc>
          <w:tcPr>
            <w:tcW w:w="1918" w:type="dxa"/>
          </w:tcPr>
          <w:p w14:paraId="3AF496C1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544839C3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 xml:space="preserve">Два направления: колхозный роман: «Бруски Панферова», «Станица» Ставского и романы о наболевшем И. Катаева, В. Кудашева, И. </w:t>
            </w:r>
            <w:r w:rsidRPr="0020325D">
              <w:lastRenderedPageBreak/>
              <w:t>Молчанова, И. Трусова. Роман М. Шолохова «Поднятая целина» - предвидение драматической судьбы крестьянства.</w:t>
            </w:r>
          </w:p>
        </w:tc>
      </w:tr>
      <w:tr w:rsidR="00D3224F" w:rsidRPr="0020325D" w14:paraId="6BB38F5A" w14:textId="77777777" w:rsidTr="00F02E88">
        <w:tc>
          <w:tcPr>
            <w:tcW w:w="602" w:type="dxa"/>
          </w:tcPr>
          <w:p w14:paraId="3E60CA52" w14:textId="77777777" w:rsidR="00D3224F" w:rsidRPr="0020325D" w:rsidRDefault="00D3224F" w:rsidP="0020325D">
            <w:pPr>
              <w:spacing w:line="276" w:lineRule="auto"/>
            </w:pPr>
            <w:r w:rsidRPr="0020325D">
              <w:lastRenderedPageBreak/>
              <w:t>14.</w:t>
            </w:r>
          </w:p>
        </w:tc>
        <w:tc>
          <w:tcPr>
            <w:tcW w:w="2403" w:type="dxa"/>
          </w:tcPr>
          <w:p w14:paraId="223E93DE" w14:textId="77777777" w:rsidR="00D3224F" w:rsidRPr="0020325D" w:rsidRDefault="00D3224F" w:rsidP="005C2F1F">
            <w:pPr>
              <w:spacing w:line="276" w:lineRule="auto"/>
              <w:ind w:right="89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14:paraId="55BB6A96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right="89"/>
              <w:jc w:val="both"/>
              <w:rPr>
                <w:sz w:val="24"/>
                <w:szCs w:val="24"/>
              </w:rPr>
            </w:pPr>
          </w:p>
        </w:tc>
        <w:tc>
          <w:tcPr>
            <w:tcW w:w="2731" w:type="dxa"/>
          </w:tcPr>
          <w:p w14:paraId="11F4EC83" w14:textId="77777777" w:rsidR="00D3224F" w:rsidRPr="0020325D" w:rsidRDefault="00D3224F" w:rsidP="005C2F1F">
            <w:pPr>
              <w:pStyle w:val="NormalWeb"/>
              <w:spacing w:before="0" w:beforeAutospacing="0" w:after="0" w:afterAutospacing="0" w:line="276" w:lineRule="auto"/>
              <w:ind w:left="114" w:right="18" w:hanging="12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Проблематика романа. Система образов. Трагические коллизии в романе. </w:t>
            </w:r>
          </w:p>
        </w:tc>
        <w:tc>
          <w:tcPr>
            <w:tcW w:w="1918" w:type="dxa"/>
          </w:tcPr>
          <w:p w14:paraId="7C222644" w14:textId="77777777" w:rsidR="00D3224F" w:rsidRPr="0020325D" w:rsidRDefault="00D3224F" w:rsidP="005C2F1F">
            <w:pPr>
              <w:spacing w:line="276" w:lineRule="auto"/>
              <w:ind w:left="50"/>
              <w:jc w:val="both"/>
            </w:pPr>
          </w:p>
        </w:tc>
        <w:tc>
          <w:tcPr>
            <w:tcW w:w="1917" w:type="dxa"/>
          </w:tcPr>
          <w:p w14:paraId="45230640" w14:textId="77777777" w:rsidR="00D3224F" w:rsidRPr="0020325D" w:rsidRDefault="00D3224F" w:rsidP="005C2F1F">
            <w:pPr>
              <w:spacing w:line="276" w:lineRule="auto"/>
              <w:ind w:left="58" w:right="-1" w:hanging="58"/>
              <w:jc w:val="both"/>
            </w:pPr>
            <w:r w:rsidRPr="0020325D">
              <w:t>Мифологема земли, ее роль в «Поднятой целине». Синкретизм жанра романа, сочетание драматического и лирического, юмористического, фарсового и социального.</w:t>
            </w:r>
          </w:p>
        </w:tc>
      </w:tr>
    </w:tbl>
    <w:p w14:paraId="628F622F" w14:textId="77777777" w:rsidR="00D3224F" w:rsidRPr="0020325D" w:rsidRDefault="00D3224F" w:rsidP="0020325D">
      <w:pPr>
        <w:spacing w:line="276" w:lineRule="auto"/>
      </w:pPr>
    </w:p>
    <w:p w14:paraId="31B693E5" w14:textId="77777777" w:rsidR="00D3224F" w:rsidRPr="0020325D" w:rsidRDefault="00D3224F" w:rsidP="0020325D">
      <w:pPr>
        <w:pStyle w:val="Heading1"/>
        <w:spacing w:line="276" w:lineRule="auto"/>
        <w:jc w:val="center"/>
        <w:rPr>
          <w:sz w:val="24"/>
          <w:szCs w:val="24"/>
        </w:rPr>
      </w:pPr>
      <w:r w:rsidRPr="0020325D">
        <w:rPr>
          <w:sz w:val="24"/>
          <w:szCs w:val="24"/>
        </w:rPr>
        <w:t>Основные понятия</w:t>
      </w:r>
    </w:p>
    <w:p w14:paraId="44548478" w14:textId="77777777" w:rsidR="00D3224F" w:rsidRPr="0020325D" w:rsidRDefault="00D3224F" w:rsidP="0020325D">
      <w:pPr>
        <w:spacing w:line="276" w:lineRule="auto"/>
        <w:ind w:right="-365"/>
      </w:pPr>
      <w:r w:rsidRPr="0020325D">
        <w:t>Реализм, эпопея, эпическая проза, хроника, мифологема, синкретизм жанра, драматургическое, лирическое, юмористическое, фарсовое, социальное, колхозный роман, документальная проза, модернизм, историзм, социальность, местный колорит, преемственность, традиции, новаторство, жанр, исторический роман, социальный роман, роман-эпопея, рассказ, очерк, песня, сказ, эпос, лиро-эпос, идеал, герой, философия, эстетика, трагифарс, милосердие, оптимизм.</w:t>
      </w:r>
    </w:p>
    <w:p w14:paraId="796AC5FC" w14:textId="77777777" w:rsidR="00D3224F" w:rsidRPr="0020325D" w:rsidRDefault="00D3224F" w:rsidP="0020325D">
      <w:pPr>
        <w:spacing w:line="276" w:lineRule="auto"/>
      </w:pPr>
    </w:p>
    <w:p w14:paraId="103A3EF3" w14:textId="77777777"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 xml:space="preserve">Календарно-тематический план </w:t>
      </w:r>
    </w:p>
    <w:p w14:paraId="258DA10F" w14:textId="77777777" w:rsidR="00D3224F" w:rsidRPr="0020325D" w:rsidRDefault="00D3224F" w:rsidP="0020325D">
      <w:pPr>
        <w:spacing w:line="276" w:lineRule="auto"/>
        <w:ind w:left="1211"/>
        <w:rPr>
          <w:b/>
        </w:rPr>
      </w:pPr>
      <w:r w:rsidRPr="0020325D">
        <w:t xml:space="preserve">                   Факультет Филологический</w:t>
      </w:r>
    </w:p>
    <w:p w14:paraId="45687971" w14:textId="77777777" w:rsidR="00D3224F" w:rsidRPr="0020325D" w:rsidRDefault="00D3224F" w:rsidP="0020325D">
      <w:pPr>
        <w:spacing w:before="165" w:line="276" w:lineRule="auto"/>
        <w:ind w:right="150"/>
      </w:pPr>
      <w:r w:rsidRPr="0020325D">
        <w:t xml:space="preserve">   Календарно-тематическое планирование по дисциплине/ </w:t>
      </w:r>
    </w:p>
    <w:p w14:paraId="5407B858" w14:textId="77777777" w:rsidR="00586C7F" w:rsidRPr="0020325D" w:rsidRDefault="00586C7F" w:rsidP="0020325D">
      <w:pPr>
        <w:spacing w:before="165" w:line="276" w:lineRule="auto"/>
        <w:ind w:right="150"/>
      </w:pPr>
      <w:r w:rsidRPr="0020325D">
        <w:t xml:space="preserve">Развитие русской эпической прозы </w:t>
      </w:r>
    </w:p>
    <w:p w14:paraId="4737EF12" w14:textId="77777777" w:rsidR="00D3224F" w:rsidRPr="0020325D" w:rsidRDefault="00D3224F" w:rsidP="0020325D">
      <w:pPr>
        <w:spacing w:before="165" w:line="276" w:lineRule="auto"/>
        <w:ind w:right="150"/>
      </w:pPr>
      <w:r w:rsidRPr="0020325D">
        <w:t>По модулю_</w:t>
      </w:r>
      <w:r w:rsidR="00F6501E">
        <w:t>Б3КВ11</w:t>
      </w:r>
      <w:r w:rsidRPr="0020325D">
        <w:t>________профессиональный_______________________</w:t>
      </w:r>
    </w:p>
    <w:p w14:paraId="47DB5CFB" w14:textId="77777777" w:rsidR="00D3224F" w:rsidRPr="0020325D" w:rsidRDefault="00C03E6E" w:rsidP="0020325D">
      <w:pPr>
        <w:spacing w:before="165" w:line="276" w:lineRule="auto"/>
        <w:ind w:right="150" w:firstLine="720"/>
      </w:pPr>
      <w:r>
        <w:t>Форма обучения _____о</w:t>
      </w:r>
      <w:r w:rsidR="00D3224F" w:rsidRPr="0020325D">
        <w:t xml:space="preserve">чная_______  </w:t>
      </w:r>
    </w:p>
    <w:p w14:paraId="458AE20C" w14:textId="77777777" w:rsidR="00D3224F" w:rsidRPr="0020325D" w:rsidRDefault="00D3224F" w:rsidP="0020325D">
      <w:pPr>
        <w:spacing w:before="165" w:line="276" w:lineRule="auto"/>
        <w:ind w:right="150" w:firstLine="720"/>
      </w:pPr>
      <w:r w:rsidRPr="0020325D">
        <w:t>Курс___</w:t>
      </w:r>
      <w:r w:rsidR="00C03E6E">
        <w:t>4</w:t>
      </w:r>
      <w:r w:rsidRPr="0020325D">
        <w:t xml:space="preserve">___________ </w:t>
      </w:r>
    </w:p>
    <w:p w14:paraId="7C0ED088" w14:textId="77777777" w:rsidR="00D3224F" w:rsidRPr="0020325D" w:rsidRDefault="00D3224F" w:rsidP="0020325D">
      <w:pPr>
        <w:spacing w:before="165" w:line="276" w:lineRule="auto"/>
        <w:ind w:right="150" w:firstLine="720"/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160"/>
        <w:gridCol w:w="1281"/>
        <w:gridCol w:w="900"/>
        <w:gridCol w:w="699"/>
        <w:gridCol w:w="951"/>
        <w:gridCol w:w="1748"/>
      </w:tblGrid>
      <w:tr w:rsidR="00D3224F" w:rsidRPr="0020325D" w14:paraId="30950B2A" w14:textId="77777777" w:rsidTr="00F02E88">
        <w:trPr>
          <w:cantSplit/>
          <w:trHeight w:val="1134"/>
        </w:trPr>
        <w:tc>
          <w:tcPr>
            <w:tcW w:w="1188" w:type="dxa"/>
            <w:textDirection w:val="btLr"/>
          </w:tcPr>
          <w:p w14:paraId="5F62DA01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направление</w:t>
            </w:r>
          </w:p>
        </w:tc>
        <w:tc>
          <w:tcPr>
            <w:tcW w:w="2160" w:type="dxa"/>
          </w:tcPr>
          <w:p w14:paraId="6E52481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Наименования разделов</w:t>
            </w:r>
          </w:p>
        </w:tc>
        <w:tc>
          <w:tcPr>
            <w:tcW w:w="1281" w:type="dxa"/>
            <w:textDirection w:val="btLr"/>
          </w:tcPr>
          <w:p w14:paraId="65A420CC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Всего часов</w:t>
            </w:r>
          </w:p>
        </w:tc>
        <w:tc>
          <w:tcPr>
            <w:tcW w:w="900" w:type="dxa"/>
            <w:textDirection w:val="btLr"/>
          </w:tcPr>
          <w:p w14:paraId="648B23EC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лекции</w:t>
            </w:r>
          </w:p>
        </w:tc>
        <w:tc>
          <w:tcPr>
            <w:tcW w:w="699" w:type="dxa"/>
            <w:textDirection w:val="btLr"/>
          </w:tcPr>
          <w:p w14:paraId="48EE1191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практические</w:t>
            </w:r>
          </w:p>
        </w:tc>
        <w:tc>
          <w:tcPr>
            <w:tcW w:w="951" w:type="dxa"/>
            <w:textDirection w:val="btLr"/>
          </w:tcPr>
          <w:p w14:paraId="7024B2AD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Самостоятельная работа</w:t>
            </w:r>
          </w:p>
        </w:tc>
        <w:tc>
          <w:tcPr>
            <w:tcW w:w="1748" w:type="dxa"/>
            <w:textDirection w:val="btLr"/>
          </w:tcPr>
          <w:p w14:paraId="4AE7903B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Календарные сроки выполнения</w:t>
            </w:r>
          </w:p>
        </w:tc>
      </w:tr>
      <w:tr w:rsidR="00D3224F" w:rsidRPr="0020325D" w14:paraId="30101EC3" w14:textId="77777777" w:rsidTr="00F02E88">
        <w:trPr>
          <w:cantSplit/>
          <w:trHeight w:val="1134"/>
        </w:trPr>
        <w:tc>
          <w:tcPr>
            <w:tcW w:w="1188" w:type="dxa"/>
            <w:textDirection w:val="btLr"/>
          </w:tcPr>
          <w:p w14:paraId="60DA1B07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A4BD46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281" w:type="dxa"/>
            <w:textDirection w:val="btLr"/>
          </w:tcPr>
          <w:p w14:paraId="3A204CBC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72</w:t>
            </w:r>
          </w:p>
        </w:tc>
        <w:tc>
          <w:tcPr>
            <w:tcW w:w="900" w:type="dxa"/>
            <w:textDirection w:val="btLr"/>
          </w:tcPr>
          <w:p w14:paraId="042C8F8F" w14:textId="6E89A857" w:rsidR="00D3224F" w:rsidRPr="0020325D" w:rsidRDefault="004557E4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99" w:type="dxa"/>
            <w:textDirection w:val="btLr"/>
          </w:tcPr>
          <w:p w14:paraId="3C8C0A76" w14:textId="131CCF12" w:rsidR="00D3224F" w:rsidRPr="0020325D" w:rsidRDefault="004557E4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51" w:type="dxa"/>
            <w:textDirection w:val="btLr"/>
          </w:tcPr>
          <w:p w14:paraId="637A1C78" w14:textId="29FD182A" w:rsidR="00D3224F" w:rsidRPr="0020325D" w:rsidRDefault="004557E4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748" w:type="dxa"/>
            <w:textDirection w:val="btLr"/>
          </w:tcPr>
          <w:p w14:paraId="5EA30BFF" w14:textId="77777777" w:rsidR="00D3224F" w:rsidRPr="0020325D" w:rsidRDefault="00497DFB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>
              <w:rPr>
                <w:bCs/>
              </w:rPr>
              <w:t>10</w:t>
            </w:r>
            <w:r w:rsidR="00D3224F" w:rsidRPr="0020325D">
              <w:rPr>
                <w:bCs/>
              </w:rPr>
              <w:t xml:space="preserve"> семестр</w:t>
            </w:r>
          </w:p>
        </w:tc>
      </w:tr>
      <w:tr w:rsidR="004557E4" w:rsidRPr="0020325D" w14:paraId="2D200463" w14:textId="77777777" w:rsidTr="00F02E88">
        <w:tc>
          <w:tcPr>
            <w:tcW w:w="1188" w:type="dxa"/>
            <w:vMerge w:val="restart"/>
            <w:textDirection w:val="btLr"/>
          </w:tcPr>
          <w:p w14:paraId="7578F29B" w14:textId="77777777" w:rsidR="004557E4" w:rsidRPr="0020325D" w:rsidRDefault="004557E4" w:rsidP="0020325D">
            <w:pPr>
              <w:pStyle w:val="BodyTextIndent2"/>
              <w:spacing w:line="276" w:lineRule="auto"/>
              <w:ind w:left="113" w:right="113" w:firstLine="0"/>
              <w:jc w:val="center"/>
              <w:rPr>
                <w:bCs/>
              </w:rPr>
            </w:pPr>
            <w:bookmarkStart w:id="0" w:name="_GoBack" w:colFirst="3" w:colLast="5"/>
            <w:r w:rsidRPr="0020325D">
              <w:rPr>
                <w:bCs/>
              </w:rPr>
              <w:t>Педагогическое образование</w:t>
            </w:r>
          </w:p>
        </w:tc>
        <w:tc>
          <w:tcPr>
            <w:tcW w:w="2160" w:type="dxa"/>
          </w:tcPr>
          <w:p w14:paraId="3C00275C" w14:textId="77777777" w:rsidR="004557E4" w:rsidRPr="0020325D" w:rsidRDefault="004557E4" w:rsidP="00B00138">
            <w:pPr>
              <w:spacing w:line="276" w:lineRule="auto"/>
              <w:ind w:left="88" w:right="13"/>
              <w:jc w:val="both"/>
            </w:pPr>
            <w:r w:rsidRPr="0020325D">
              <w:t>Развитие русской литературы в контексте жанра эпоса.</w:t>
            </w:r>
          </w:p>
          <w:p w14:paraId="6CF2C26B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38198672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46479BC1" w14:textId="761EEE44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442F1ADF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951" w:type="dxa"/>
          </w:tcPr>
          <w:p w14:paraId="5E26BC18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0F0AD1D1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4557E4" w:rsidRPr="0020325D" w14:paraId="598F8EAE" w14:textId="77777777" w:rsidTr="00F02E88">
        <w:tc>
          <w:tcPr>
            <w:tcW w:w="1188" w:type="dxa"/>
            <w:vMerge/>
          </w:tcPr>
          <w:p w14:paraId="40550C0D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19BC3082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281" w:type="dxa"/>
          </w:tcPr>
          <w:p w14:paraId="639DA046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311A8E59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62D3BBE7" w14:textId="06C4062D" w:rsidR="004557E4" w:rsidRPr="0020325D" w:rsidRDefault="004557E4" w:rsidP="000E51B9">
            <w:pPr>
              <w:spacing w:line="276" w:lineRule="auto"/>
            </w:pPr>
            <w:r>
              <w:t>2</w:t>
            </w:r>
          </w:p>
        </w:tc>
        <w:tc>
          <w:tcPr>
            <w:tcW w:w="951" w:type="dxa"/>
          </w:tcPr>
          <w:p w14:paraId="6FDC895F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7A8EF666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4557E4" w:rsidRPr="0020325D" w14:paraId="388690EA" w14:textId="77777777" w:rsidTr="00F02E88">
        <w:tc>
          <w:tcPr>
            <w:tcW w:w="1188" w:type="dxa"/>
            <w:vMerge/>
          </w:tcPr>
          <w:p w14:paraId="73618B24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0023CD6E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281" w:type="dxa"/>
          </w:tcPr>
          <w:p w14:paraId="788CB76B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4965887F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57324554" w14:textId="53A4727E" w:rsidR="004557E4" w:rsidRPr="0020325D" w:rsidRDefault="004557E4" w:rsidP="000E51B9">
            <w:pPr>
              <w:spacing w:line="276" w:lineRule="auto"/>
            </w:pPr>
            <w:r>
              <w:t>2</w:t>
            </w:r>
          </w:p>
        </w:tc>
        <w:tc>
          <w:tcPr>
            <w:tcW w:w="951" w:type="dxa"/>
          </w:tcPr>
          <w:p w14:paraId="3E9A9583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4B668EF1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4557E4" w:rsidRPr="0020325D" w14:paraId="236B48DA" w14:textId="77777777" w:rsidTr="00F02E88">
        <w:trPr>
          <w:trHeight w:val="595"/>
        </w:trPr>
        <w:tc>
          <w:tcPr>
            <w:tcW w:w="1188" w:type="dxa"/>
            <w:vMerge/>
          </w:tcPr>
          <w:p w14:paraId="1D7220ED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3E65D540" w14:textId="77777777" w:rsidR="004557E4" w:rsidRPr="0020325D" w:rsidRDefault="004557E4" w:rsidP="005C2F1F">
            <w:pPr>
              <w:spacing w:line="276" w:lineRule="auto"/>
              <w:ind w:left="135" w:right="13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  <w:p w14:paraId="63B2D815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5F1883AE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4A80932F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419B5E45" w14:textId="66C920E4" w:rsidR="004557E4" w:rsidRPr="0020325D" w:rsidRDefault="004557E4" w:rsidP="000E51B9">
            <w:pPr>
              <w:spacing w:line="276" w:lineRule="auto"/>
            </w:pPr>
            <w:r>
              <w:t>2</w:t>
            </w:r>
          </w:p>
        </w:tc>
        <w:tc>
          <w:tcPr>
            <w:tcW w:w="951" w:type="dxa"/>
          </w:tcPr>
          <w:p w14:paraId="007C6200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3EC840D0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4557E4" w:rsidRPr="0020325D" w14:paraId="148FCD82" w14:textId="77777777" w:rsidTr="00F02E88">
        <w:trPr>
          <w:trHeight w:val="595"/>
        </w:trPr>
        <w:tc>
          <w:tcPr>
            <w:tcW w:w="1188" w:type="dxa"/>
          </w:tcPr>
          <w:p w14:paraId="65D6979A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7482E8ED" w14:textId="77777777" w:rsidR="004557E4" w:rsidRPr="0020325D" w:rsidRDefault="004557E4" w:rsidP="00B00138">
            <w:pPr>
              <w:pStyle w:val="NormalWeb"/>
              <w:spacing w:before="0" w:beforeAutospacing="0" w:after="0" w:afterAutospacing="0" w:line="240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81" w:type="dxa"/>
          </w:tcPr>
          <w:p w14:paraId="5D2EC136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65B70ADC" w14:textId="0856EF09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3A287662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951" w:type="dxa"/>
          </w:tcPr>
          <w:p w14:paraId="3D526CFC" w14:textId="11392EA1" w:rsidR="004557E4" w:rsidRPr="0020325D" w:rsidRDefault="004557E4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14:paraId="1E2BE228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</w:tr>
      <w:tr w:rsidR="004557E4" w:rsidRPr="0020325D" w14:paraId="6AA1AE81" w14:textId="77777777" w:rsidTr="00F02E88">
        <w:trPr>
          <w:trHeight w:val="595"/>
        </w:trPr>
        <w:tc>
          <w:tcPr>
            <w:tcW w:w="1188" w:type="dxa"/>
          </w:tcPr>
          <w:p w14:paraId="6BCBB7CF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01577A43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русской эпической прозы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81" w:type="dxa"/>
          </w:tcPr>
          <w:p w14:paraId="13FA0BC6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7AA25D94" w14:textId="59BE9C3F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41ECFA61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951" w:type="dxa"/>
          </w:tcPr>
          <w:p w14:paraId="3B4E23FF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3FC7AF6D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4557E4" w:rsidRPr="0020325D" w14:paraId="523DC6A3" w14:textId="77777777" w:rsidTr="00F02E88">
        <w:trPr>
          <w:trHeight w:val="595"/>
        </w:trPr>
        <w:tc>
          <w:tcPr>
            <w:tcW w:w="1188" w:type="dxa"/>
          </w:tcPr>
          <w:p w14:paraId="57B076C2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7C8DFE6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281" w:type="dxa"/>
          </w:tcPr>
          <w:p w14:paraId="604231DA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667F53FB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3DC5B194" w14:textId="55B02821" w:rsidR="004557E4" w:rsidRPr="0020325D" w:rsidRDefault="004557E4" w:rsidP="000E51B9">
            <w:pPr>
              <w:spacing w:line="276" w:lineRule="auto"/>
            </w:pPr>
            <w:r>
              <w:t>2</w:t>
            </w:r>
          </w:p>
        </w:tc>
        <w:tc>
          <w:tcPr>
            <w:tcW w:w="951" w:type="dxa"/>
          </w:tcPr>
          <w:p w14:paraId="643A5C18" w14:textId="4212A3D9" w:rsidR="004557E4" w:rsidRPr="0020325D" w:rsidRDefault="004557E4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14:paraId="2DEC030D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4557E4" w:rsidRPr="0020325D" w14:paraId="3D3792C3" w14:textId="77777777" w:rsidTr="00F02E88">
        <w:trPr>
          <w:trHeight w:val="595"/>
        </w:trPr>
        <w:tc>
          <w:tcPr>
            <w:tcW w:w="1188" w:type="dxa"/>
          </w:tcPr>
          <w:p w14:paraId="26FA4EE8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6BB1DF23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История создания, проблематика, система персонажей </w:t>
            </w:r>
            <w:r w:rsidRPr="0020325D">
              <w:rPr>
                <w:sz w:val="24"/>
                <w:szCs w:val="24"/>
              </w:rPr>
              <w:lastRenderedPageBreak/>
              <w:t>романа-эпопеи М.А. Шолохова «Тихий Дон»</w:t>
            </w:r>
          </w:p>
        </w:tc>
        <w:tc>
          <w:tcPr>
            <w:tcW w:w="1281" w:type="dxa"/>
          </w:tcPr>
          <w:p w14:paraId="21CA3F26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66E54AFA" w14:textId="6024A40E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057A3F2D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3DD65978" w14:textId="113177EE" w:rsidR="004557E4" w:rsidRPr="0020325D" w:rsidRDefault="004557E4" w:rsidP="000E51B9">
            <w:pPr>
              <w:spacing w:line="276" w:lineRule="auto"/>
            </w:pPr>
            <w:r>
              <w:t>8</w:t>
            </w:r>
          </w:p>
        </w:tc>
        <w:tc>
          <w:tcPr>
            <w:tcW w:w="1748" w:type="dxa"/>
          </w:tcPr>
          <w:p w14:paraId="63332C4E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4557E4" w:rsidRPr="0020325D" w14:paraId="5CCACCA1" w14:textId="77777777" w:rsidTr="00F02E88">
        <w:trPr>
          <w:trHeight w:val="595"/>
        </w:trPr>
        <w:tc>
          <w:tcPr>
            <w:tcW w:w="1188" w:type="dxa"/>
          </w:tcPr>
          <w:p w14:paraId="1806284C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3F449CD6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281" w:type="dxa"/>
          </w:tcPr>
          <w:p w14:paraId="4641A48B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5F524A6D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72FE20F2" w14:textId="31D2AEF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4</w:t>
            </w:r>
          </w:p>
        </w:tc>
        <w:tc>
          <w:tcPr>
            <w:tcW w:w="951" w:type="dxa"/>
          </w:tcPr>
          <w:p w14:paraId="1A42CC97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0FAF8D42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4557E4" w:rsidRPr="0020325D" w14:paraId="5A46C187" w14:textId="77777777" w:rsidTr="00F02E88">
        <w:trPr>
          <w:trHeight w:val="595"/>
        </w:trPr>
        <w:tc>
          <w:tcPr>
            <w:tcW w:w="1188" w:type="dxa"/>
          </w:tcPr>
          <w:p w14:paraId="6B192A68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3F7CC387" w14:textId="77777777" w:rsidR="004557E4" w:rsidRPr="0020325D" w:rsidRDefault="004557E4" w:rsidP="005C2F1F">
            <w:pPr>
              <w:spacing w:line="276" w:lineRule="auto"/>
              <w:ind w:left="135" w:right="13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  <w:p w14:paraId="3065F3AD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52420153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49399FF3" w14:textId="7A8F1AD6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42B9FC1A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74094E94" w14:textId="6E39D3F9" w:rsidR="004557E4" w:rsidRPr="0020325D" w:rsidRDefault="004557E4" w:rsidP="000E51B9">
            <w:pPr>
              <w:spacing w:line="276" w:lineRule="auto"/>
            </w:pPr>
            <w:r>
              <w:t>6</w:t>
            </w:r>
          </w:p>
        </w:tc>
        <w:tc>
          <w:tcPr>
            <w:tcW w:w="1748" w:type="dxa"/>
          </w:tcPr>
          <w:p w14:paraId="24187B81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</w:tr>
      <w:tr w:rsidR="004557E4" w:rsidRPr="0020325D" w14:paraId="16CE8EA6" w14:textId="77777777" w:rsidTr="00F02E88">
        <w:trPr>
          <w:trHeight w:val="595"/>
        </w:trPr>
        <w:tc>
          <w:tcPr>
            <w:tcW w:w="1188" w:type="dxa"/>
          </w:tcPr>
          <w:p w14:paraId="677B44B0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7F06FC4F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81" w:type="dxa"/>
          </w:tcPr>
          <w:p w14:paraId="4A0A63E0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0BA667E9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09ED1FD4" w14:textId="3B85F0FE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4</w:t>
            </w:r>
          </w:p>
        </w:tc>
        <w:tc>
          <w:tcPr>
            <w:tcW w:w="951" w:type="dxa"/>
          </w:tcPr>
          <w:p w14:paraId="68EAB4BF" w14:textId="1C7B0BBB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0F24EE17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4557E4" w:rsidRPr="0020325D" w14:paraId="51A860D5" w14:textId="77777777" w:rsidTr="00F02E88">
        <w:trPr>
          <w:trHeight w:val="595"/>
        </w:trPr>
        <w:tc>
          <w:tcPr>
            <w:tcW w:w="1188" w:type="dxa"/>
          </w:tcPr>
          <w:p w14:paraId="0D4322D1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639B5B5B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281" w:type="dxa"/>
          </w:tcPr>
          <w:p w14:paraId="5A0C8B12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2E4029A7" w14:textId="377DB50A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6E8AA5A9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580234DC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67B2CE7C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4557E4" w:rsidRPr="0020325D" w14:paraId="520366F0" w14:textId="77777777" w:rsidTr="00F02E88">
        <w:trPr>
          <w:trHeight w:val="595"/>
        </w:trPr>
        <w:tc>
          <w:tcPr>
            <w:tcW w:w="1188" w:type="dxa"/>
          </w:tcPr>
          <w:p w14:paraId="4397B9E6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2EC38353" w14:textId="77777777" w:rsidR="004557E4" w:rsidRPr="0020325D" w:rsidRDefault="004557E4" w:rsidP="005C2F1F">
            <w:pPr>
              <w:spacing w:line="276" w:lineRule="auto"/>
              <w:ind w:left="135" w:right="13"/>
              <w:jc w:val="both"/>
            </w:pPr>
            <w:r w:rsidRPr="0020325D">
              <w:t>Крестьянская проза 30-х годов и творчество М.А. Шолохова.</w:t>
            </w:r>
          </w:p>
          <w:p w14:paraId="1D91C7AB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7CA5ADA7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7B03EB42" w14:textId="6C970BA2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60652C19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2459B54B" w14:textId="79A63F3B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208CBB8A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4557E4" w:rsidRPr="0020325D" w14:paraId="17295686" w14:textId="77777777" w:rsidTr="00F02E88">
        <w:trPr>
          <w:trHeight w:val="595"/>
        </w:trPr>
        <w:tc>
          <w:tcPr>
            <w:tcW w:w="1188" w:type="dxa"/>
          </w:tcPr>
          <w:p w14:paraId="6790DBCD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3B4D46C7" w14:textId="77777777" w:rsidR="004557E4" w:rsidRPr="0020325D" w:rsidRDefault="004557E4" w:rsidP="005C2F1F">
            <w:pPr>
              <w:spacing w:line="276" w:lineRule="auto"/>
              <w:ind w:left="135" w:right="13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  <w:p w14:paraId="1EA10B13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23329605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66B2078B" w14:textId="79D4C486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56D85582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4455394A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1483964A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4557E4" w:rsidRPr="0020325D" w14:paraId="56773F73" w14:textId="77777777" w:rsidTr="00F02E88">
        <w:trPr>
          <w:trHeight w:val="595"/>
        </w:trPr>
        <w:tc>
          <w:tcPr>
            <w:tcW w:w="1188" w:type="dxa"/>
          </w:tcPr>
          <w:p w14:paraId="27E90AA7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324A7672" w14:textId="77777777" w:rsidR="004557E4" w:rsidRPr="0020325D" w:rsidRDefault="004557E4" w:rsidP="005C2F1F">
            <w:pPr>
              <w:spacing w:line="276" w:lineRule="auto"/>
              <w:ind w:left="135" w:right="13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  <w:p w14:paraId="6DAEBBB8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14:paraId="6364668C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1DBEE77F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3FC3B66C" w14:textId="72843FE3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4</w:t>
            </w:r>
          </w:p>
        </w:tc>
        <w:tc>
          <w:tcPr>
            <w:tcW w:w="951" w:type="dxa"/>
          </w:tcPr>
          <w:p w14:paraId="523A2B6B" w14:textId="5693E75E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1CA08E13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</w:tr>
      <w:tr w:rsidR="004557E4" w:rsidRPr="0020325D" w14:paraId="76CAD52F" w14:textId="77777777" w:rsidTr="00F02E88">
        <w:trPr>
          <w:trHeight w:val="595"/>
        </w:trPr>
        <w:tc>
          <w:tcPr>
            <w:tcW w:w="1188" w:type="dxa"/>
          </w:tcPr>
          <w:p w14:paraId="37CA02BC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5BD7A59C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281" w:type="dxa"/>
          </w:tcPr>
          <w:p w14:paraId="7AF93E2A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46D2D20F" w14:textId="031FDD64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20D16C95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1D3F4F85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20DA6E6B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  <w:tr w:rsidR="004557E4" w:rsidRPr="0020325D" w14:paraId="2DC32E8B" w14:textId="77777777" w:rsidTr="00F02E88">
        <w:trPr>
          <w:trHeight w:val="595"/>
        </w:trPr>
        <w:tc>
          <w:tcPr>
            <w:tcW w:w="1188" w:type="dxa"/>
          </w:tcPr>
          <w:p w14:paraId="5E6175DE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5BF3A0FC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281" w:type="dxa"/>
          </w:tcPr>
          <w:p w14:paraId="2C73CD7F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719F54D4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14:paraId="0886451A" w14:textId="787CE971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951" w:type="dxa"/>
          </w:tcPr>
          <w:p w14:paraId="2215A221" w14:textId="6B148305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32F9A1DB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  <w:tr w:rsidR="004557E4" w:rsidRPr="0020325D" w14:paraId="1314D7FF" w14:textId="77777777" w:rsidTr="00F02E88">
        <w:trPr>
          <w:trHeight w:val="595"/>
        </w:trPr>
        <w:tc>
          <w:tcPr>
            <w:tcW w:w="1188" w:type="dxa"/>
          </w:tcPr>
          <w:p w14:paraId="33DD581F" w14:textId="77777777" w:rsidR="004557E4" w:rsidRPr="0020325D" w:rsidRDefault="004557E4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14:paraId="4D8A7DFE" w14:textId="77777777" w:rsidR="004557E4" w:rsidRPr="0020325D" w:rsidRDefault="004557E4" w:rsidP="005C2F1F">
            <w:pPr>
              <w:pStyle w:val="NormalWeb"/>
              <w:spacing w:before="0" w:beforeAutospacing="0" w:after="0" w:afterAutospacing="0" w:line="276" w:lineRule="auto"/>
              <w:ind w:left="135" w:right="13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281" w:type="dxa"/>
          </w:tcPr>
          <w:p w14:paraId="55106638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14:paraId="712E503A" w14:textId="0CF34809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>
              <w:t>2</w:t>
            </w:r>
          </w:p>
        </w:tc>
        <w:tc>
          <w:tcPr>
            <w:tcW w:w="699" w:type="dxa"/>
          </w:tcPr>
          <w:p w14:paraId="18C8B1C4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14:paraId="665866DF" w14:textId="77777777" w:rsidR="004557E4" w:rsidRPr="0020325D" w:rsidRDefault="004557E4" w:rsidP="000E51B9">
            <w:pPr>
              <w:spacing w:line="276" w:lineRule="auto"/>
            </w:pPr>
          </w:p>
        </w:tc>
        <w:tc>
          <w:tcPr>
            <w:tcW w:w="1748" w:type="dxa"/>
          </w:tcPr>
          <w:p w14:paraId="686F5B77" w14:textId="77777777" w:rsidR="004557E4" w:rsidRPr="0020325D" w:rsidRDefault="004557E4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</w:tr>
    </w:tbl>
    <w:bookmarkEnd w:id="0"/>
    <w:p w14:paraId="21AF1D77" w14:textId="77777777" w:rsidR="00D3224F" w:rsidRPr="00B00138" w:rsidRDefault="00D3224F" w:rsidP="00B00138">
      <w:pPr>
        <w:numPr>
          <w:ilvl w:val="0"/>
          <w:numId w:val="1"/>
        </w:numPr>
        <w:spacing w:line="276" w:lineRule="auto"/>
        <w:jc w:val="center"/>
        <w:rPr>
          <w:b/>
          <w:bCs/>
          <w:iCs/>
        </w:rPr>
      </w:pPr>
      <w:r w:rsidRPr="00B00138">
        <w:rPr>
          <w:b/>
          <w:bCs/>
          <w:iCs/>
        </w:rPr>
        <w:t>Организация самостоятельной работы студентов</w:t>
      </w:r>
    </w:p>
    <w:p w14:paraId="560A312D" w14:textId="77777777" w:rsidR="00D3224F" w:rsidRPr="0020325D" w:rsidRDefault="00D3224F" w:rsidP="0020325D">
      <w:pPr>
        <w:autoSpaceDE w:val="0"/>
        <w:autoSpaceDN w:val="0"/>
        <w:spacing w:line="276" w:lineRule="auto"/>
        <w:rPr>
          <w:b/>
        </w:rPr>
      </w:pPr>
      <w:r w:rsidRPr="0020325D">
        <w:rPr>
          <w:b/>
        </w:rPr>
        <w:t>График самостоятельной работы студентов очной формы обучения</w:t>
      </w:r>
    </w:p>
    <w:p w14:paraId="600D681B" w14:textId="77777777" w:rsidR="00D3224F" w:rsidRPr="0020325D" w:rsidRDefault="00D3224F" w:rsidP="0020325D">
      <w:pPr>
        <w:spacing w:before="165" w:line="276" w:lineRule="auto"/>
        <w:ind w:right="150"/>
      </w:pPr>
      <w:r w:rsidRPr="0020325D">
        <w:t xml:space="preserve"> Факультет Филологический </w:t>
      </w:r>
    </w:p>
    <w:p w14:paraId="7D5FCF10" w14:textId="77777777" w:rsidR="00D3224F" w:rsidRPr="0020325D" w:rsidRDefault="00D3224F" w:rsidP="0020325D">
      <w:pPr>
        <w:spacing w:before="165" w:line="276" w:lineRule="auto"/>
        <w:ind w:right="150" w:firstLine="720"/>
      </w:pPr>
      <w:r w:rsidRPr="0020325D">
        <w:t>Специальность/ направление:  Педагогическое образование</w:t>
      </w:r>
    </w:p>
    <w:p w14:paraId="5F97914C" w14:textId="77777777" w:rsidR="00D3224F" w:rsidRPr="0020325D" w:rsidRDefault="00D3224F" w:rsidP="0020325D">
      <w:pPr>
        <w:spacing w:before="165" w:line="276" w:lineRule="auto"/>
        <w:ind w:right="150" w:firstLine="720"/>
      </w:pPr>
      <w:r w:rsidRPr="0020325D">
        <w:t>Курс __</w:t>
      </w:r>
      <w:r w:rsidR="00C03E6E">
        <w:t>4</w:t>
      </w:r>
      <w:r w:rsidRPr="0020325D">
        <w:t>___</w:t>
      </w:r>
    </w:p>
    <w:p w14:paraId="54ADED72" w14:textId="77777777" w:rsidR="00D3224F" w:rsidRPr="0020325D" w:rsidRDefault="00D3224F" w:rsidP="0020325D">
      <w:pPr>
        <w:spacing w:before="165" w:line="276" w:lineRule="auto"/>
        <w:ind w:right="150" w:firstLine="72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977"/>
        <w:gridCol w:w="1275"/>
        <w:gridCol w:w="851"/>
        <w:gridCol w:w="709"/>
        <w:gridCol w:w="708"/>
        <w:gridCol w:w="709"/>
        <w:gridCol w:w="851"/>
      </w:tblGrid>
      <w:tr w:rsidR="00D3224F" w:rsidRPr="0020325D" w14:paraId="57AEE9BA" w14:textId="77777777" w:rsidTr="00F02E88">
        <w:trPr>
          <w:gridAfter w:val="5"/>
          <w:wAfter w:w="3828" w:type="dxa"/>
          <w:cantSplit/>
          <w:trHeight w:val="570"/>
        </w:trPr>
        <w:tc>
          <w:tcPr>
            <w:tcW w:w="959" w:type="dxa"/>
            <w:vMerge w:val="restart"/>
            <w:textDirection w:val="btLr"/>
          </w:tcPr>
          <w:p w14:paraId="2F7B0A47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направление</w:t>
            </w:r>
          </w:p>
        </w:tc>
        <w:tc>
          <w:tcPr>
            <w:tcW w:w="2977" w:type="dxa"/>
            <w:vMerge w:val="restart"/>
          </w:tcPr>
          <w:p w14:paraId="1E4613CC" w14:textId="77777777" w:rsidR="00B00138" w:rsidRDefault="00B00138" w:rsidP="00B00138">
            <w:pPr>
              <w:pStyle w:val="BodyTextIndent2"/>
              <w:spacing w:line="276" w:lineRule="auto"/>
              <w:ind w:left="0" w:firstLine="0"/>
              <w:jc w:val="center"/>
              <w:rPr>
                <w:bCs/>
              </w:rPr>
            </w:pPr>
          </w:p>
          <w:p w14:paraId="01722FF6" w14:textId="77777777" w:rsidR="00D3224F" w:rsidRPr="0020325D" w:rsidRDefault="00D3224F" w:rsidP="00B00138">
            <w:pPr>
              <w:pStyle w:val="BodyTextIndent2"/>
              <w:spacing w:line="276" w:lineRule="auto"/>
              <w:ind w:left="0" w:firstLine="0"/>
              <w:jc w:val="center"/>
              <w:rPr>
                <w:bCs/>
              </w:rPr>
            </w:pPr>
            <w:r w:rsidRPr="0020325D">
              <w:rPr>
                <w:bCs/>
              </w:rPr>
              <w:t>Темы, выносимые на самостоятельную работу</w:t>
            </w:r>
          </w:p>
        </w:tc>
        <w:tc>
          <w:tcPr>
            <w:tcW w:w="1275" w:type="dxa"/>
            <w:vMerge w:val="restart"/>
            <w:textDirection w:val="btLr"/>
          </w:tcPr>
          <w:p w14:paraId="14A6A259" w14:textId="77777777" w:rsidR="00D3224F" w:rsidRPr="0020325D" w:rsidRDefault="00D3224F" w:rsidP="00B00138">
            <w:pPr>
              <w:pStyle w:val="BodyTextIndent2"/>
              <w:spacing w:line="240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Форма  отчета по самостоятельной работе</w:t>
            </w:r>
          </w:p>
        </w:tc>
      </w:tr>
      <w:tr w:rsidR="00D3224F" w:rsidRPr="0020325D" w14:paraId="23FB32BD" w14:textId="77777777" w:rsidTr="00F02E88">
        <w:trPr>
          <w:cantSplit/>
          <w:trHeight w:val="1213"/>
        </w:trPr>
        <w:tc>
          <w:tcPr>
            <w:tcW w:w="959" w:type="dxa"/>
            <w:vMerge/>
            <w:textDirection w:val="btLr"/>
          </w:tcPr>
          <w:p w14:paraId="6C496F27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2977" w:type="dxa"/>
            <w:vMerge/>
          </w:tcPr>
          <w:p w14:paraId="583A26F3" w14:textId="77777777" w:rsidR="00D3224F" w:rsidRPr="0020325D" w:rsidRDefault="00D3224F" w:rsidP="00B00138">
            <w:pPr>
              <w:pStyle w:val="BodyTextIndent2"/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1275" w:type="dxa"/>
            <w:vMerge/>
            <w:textDirection w:val="btLr"/>
          </w:tcPr>
          <w:p w14:paraId="49F514D0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</w:p>
        </w:tc>
        <w:tc>
          <w:tcPr>
            <w:tcW w:w="851" w:type="dxa"/>
            <w:textDirection w:val="btLr"/>
          </w:tcPr>
          <w:p w14:paraId="5A2C55EA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февраль</w:t>
            </w:r>
          </w:p>
        </w:tc>
        <w:tc>
          <w:tcPr>
            <w:tcW w:w="709" w:type="dxa"/>
            <w:textDirection w:val="btLr"/>
          </w:tcPr>
          <w:p w14:paraId="71E8D07D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март</w:t>
            </w:r>
          </w:p>
        </w:tc>
        <w:tc>
          <w:tcPr>
            <w:tcW w:w="708" w:type="dxa"/>
            <w:textDirection w:val="btLr"/>
          </w:tcPr>
          <w:p w14:paraId="0B934D7D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апрель</w:t>
            </w:r>
          </w:p>
        </w:tc>
        <w:tc>
          <w:tcPr>
            <w:tcW w:w="709" w:type="dxa"/>
            <w:textDirection w:val="btLr"/>
          </w:tcPr>
          <w:p w14:paraId="2D10747A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май</w:t>
            </w:r>
          </w:p>
        </w:tc>
        <w:tc>
          <w:tcPr>
            <w:tcW w:w="851" w:type="dxa"/>
            <w:textDirection w:val="btLr"/>
          </w:tcPr>
          <w:p w14:paraId="6B512B68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left"/>
              <w:rPr>
                <w:bCs/>
              </w:rPr>
            </w:pPr>
            <w:r w:rsidRPr="0020325D">
              <w:rPr>
                <w:bCs/>
              </w:rPr>
              <w:t>июнь</w:t>
            </w:r>
          </w:p>
        </w:tc>
      </w:tr>
      <w:tr w:rsidR="00D3224F" w:rsidRPr="0020325D" w14:paraId="25B50261" w14:textId="77777777" w:rsidTr="00F02E88">
        <w:tc>
          <w:tcPr>
            <w:tcW w:w="959" w:type="dxa"/>
            <w:vMerge w:val="restart"/>
            <w:textDirection w:val="btLr"/>
          </w:tcPr>
          <w:p w14:paraId="76D63D2C" w14:textId="77777777" w:rsidR="00D3224F" w:rsidRPr="0020325D" w:rsidRDefault="00D3224F" w:rsidP="0020325D">
            <w:pPr>
              <w:pStyle w:val="BodyTextIndent2"/>
              <w:spacing w:line="276" w:lineRule="auto"/>
              <w:ind w:left="113" w:right="113" w:firstLine="0"/>
              <w:jc w:val="center"/>
              <w:rPr>
                <w:bCs/>
              </w:rPr>
            </w:pPr>
            <w:r w:rsidRPr="0020325D">
              <w:rPr>
                <w:bCs/>
              </w:rPr>
              <w:t>Педагогическое образование</w:t>
            </w:r>
          </w:p>
        </w:tc>
        <w:tc>
          <w:tcPr>
            <w:tcW w:w="2977" w:type="dxa"/>
          </w:tcPr>
          <w:p w14:paraId="13F5A9E3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</w:p>
          <w:p w14:paraId="52832854" w14:textId="77777777" w:rsidR="00D3224F" w:rsidRPr="0020325D" w:rsidRDefault="004800BD" w:rsidP="00B00138">
            <w:pPr>
              <w:spacing w:line="276" w:lineRule="auto"/>
              <w:jc w:val="both"/>
            </w:pPr>
            <w:r w:rsidRPr="0020325D">
              <w:t>Развитие русской литературы в контексте жанра эпоса</w:t>
            </w:r>
            <w:r w:rsidR="00D3224F" w:rsidRPr="0020325D">
              <w:t xml:space="preserve">. </w:t>
            </w:r>
          </w:p>
        </w:tc>
        <w:tc>
          <w:tcPr>
            <w:tcW w:w="1275" w:type="dxa"/>
          </w:tcPr>
          <w:p w14:paraId="0CAF079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1C2127A" w14:textId="77777777" w:rsidR="00B00138" w:rsidRPr="0020325D" w:rsidRDefault="00B00138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D4BB32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C23C68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638475F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6BAEA32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4480B123" w14:textId="77777777" w:rsidTr="00F02E88">
        <w:tc>
          <w:tcPr>
            <w:tcW w:w="959" w:type="dxa"/>
            <w:vMerge/>
          </w:tcPr>
          <w:p w14:paraId="2C29118A" w14:textId="77777777" w:rsidR="00D3224F" w:rsidRPr="0020325D" w:rsidRDefault="00D3224F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E92ADDB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Эпические традиции русской классической литературы.</w:t>
            </w:r>
          </w:p>
        </w:tc>
        <w:tc>
          <w:tcPr>
            <w:tcW w:w="1275" w:type="dxa"/>
          </w:tcPr>
          <w:p w14:paraId="1C24726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D462DC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4856893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3ADA50E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645F876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FDAB5E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17810CBA" w14:textId="77777777" w:rsidTr="00F02E88">
        <w:tc>
          <w:tcPr>
            <w:tcW w:w="959" w:type="dxa"/>
            <w:vMerge/>
          </w:tcPr>
          <w:p w14:paraId="1818663B" w14:textId="77777777" w:rsidR="00D3224F" w:rsidRPr="0020325D" w:rsidRDefault="00D3224F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7B16A917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Роль А.С. Пушкина в создании русского эпоса.</w:t>
            </w:r>
          </w:p>
        </w:tc>
        <w:tc>
          <w:tcPr>
            <w:tcW w:w="1275" w:type="dxa"/>
          </w:tcPr>
          <w:p w14:paraId="2F61D86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7B6F95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14:paraId="2188ABB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132F6F6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1DD1B4E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116171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0E3EF046" w14:textId="77777777" w:rsidTr="00F02E88">
        <w:trPr>
          <w:trHeight w:val="595"/>
        </w:trPr>
        <w:tc>
          <w:tcPr>
            <w:tcW w:w="959" w:type="dxa"/>
            <w:vMerge/>
          </w:tcPr>
          <w:p w14:paraId="4CD1EB99" w14:textId="77777777" w:rsidR="00D3224F" w:rsidRPr="0020325D" w:rsidRDefault="00D3224F" w:rsidP="0020325D">
            <w:pPr>
              <w:pStyle w:val="BodyTextIndent2"/>
              <w:spacing w:line="276" w:lineRule="auto"/>
              <w:ind w:left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2C4836FB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Эпическая проза Л.Н. Толстого. «Война и мир» как роман-эпопея.</w:t>
            </w:r>
          </w:p>
        </w:tc>
        <w:tc>
          <w:tcPr>
            <w:tcW w:w="1275" w:type="dxa"/>
          </w:tcPr>
          <w:p w14:paraId="6972125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835DD8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257F988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2B0B0D6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620E995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651C6AE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04444C82" w14:textId="77777777" w:rsidTr="00F02E88">
        <w:tc>
          <w:tcPr>
            <w:tcW w:w="959" w:type="dxa"/>
            <w:vMerge/>
          </w:tcPr>
          <w:p w14:paraId="1F946FA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1C8CBC7A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Особенности и специфика эпоса в литературном процессе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275" w:type="dxa"/>
          </w:tcPr>
          <w:p w14:paraId="5E27677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8BA181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63A7FC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0D45885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F8CDD5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A13CA4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015495D5" w14:textId="77777777" w:rsidTr="00F02E88">
        <w:tc>
          <w:tcPr>
            <w:tcW w:w="959" w:type="dxa"/>
          </w:tcPr>
          <w:p w14:paraId="4B37BF9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4BEC034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«Донские рассказы» М. Шолохова и малый жанр </w:t>
            </w:r>
            <w:r w:rsidR="00F5296F" w:rsidRPr="0020325D">
              <w:rPr>
                <w:sz w:val="24"/>
                <w:szCs w:val="24"/>
              </w:rPr>
              <w:t>русской эпической прозы</w:t>
            </w:r>
            <w:r w:rsidRPr="0020325D">
              <w:rPr>
                <w:sz w:val="24"/>
                <w:szCs w:val="24"/>
              </w:rPr>
              <w:t xml:space="preserve"> 20-х гг.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14:paraId="14E0606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EDE731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6F2B50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18181F9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14:paraId="707FDCD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447CB7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2F586D00" w14:textId="77777777" w:rsidTr="00F02E88">
        <w:tc>
          <w:tcPr>
            <w:tcW w:w="959" w:type="dxa"/>
          </w:tcPr>
          <w:p w14:paraId="2504AF8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FCE626D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Критика 20-х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о «Донских рассказах» М.А. Шолохова.</w:t>
            </w:r>
          </w:p>
        </w:tc>
        <w:tc>
          <w:tcPr>
            <w:tcW w:w="1275" w:type="dxa"/>
          </w:tcPr>
          <w:p w14:paraId="6BA2BE2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D6602D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2D88955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6BD678F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1DEB31F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62E9687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6E1D58E0" w14:textId="77777777" w:rsidTr="00F02E88">
        <w:tc>
          <w:tcPr>
            <w:tcW w:w="959" w:type="dxa"/>
          </w:tcPr>
          <w:p w14:paraId="6E5A6A7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1DB28244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История создания, проблематика, система персонажей романа-эпопеи М.А. Шолохова «Тихий Дон»</w:t>
            </w:r>
          </w:p>
        </w:tc>
        <w:tc>
          <w:tcPr>
            <w:tcW w:w="1275" w:type="dxa"/>
          </w:tcPr>
          <w:p w14:paraId="643C1F1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1811AD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0EF2BA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726B850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709" w:type="dxa"/>
          </w:tcPr>
          <w:p w14:paraId="21DA6C8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38345E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55A70EC9" w14:textId="77777777" w:rsidTr="00F02E88">
        <w:tc>
          <w:tcPr>
            <w:tcW w:w="959" w:type="dxa"/>
          </w:tcPr>
          <w:p w14:paraId="76E77EC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29F7D723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Новаторские принципы организации идейно-композиционной структуры романа-эпопеи «Тихий Дон».</w:t>
            </w:r>
          </w:p>
        </w:tc>
        <w:tc>
          <w:tcPr>
            <w:tcW w:w="1275" w:type="dxa"/>
          </w:tcPr>
          <w:p w14:paraId="240525C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486B80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6F4FC17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61BE882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65799BA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05562A7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5E978EB9" w14:textId="77777777" w:rsidTr="00F02E88">
        <w:tc>
          <w:tcPr>
            <w:tcW w:w="959" w:type="dxa"/>
          </w:tcPr>
          <w:p w14:paraId="04EF17C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636FF034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Типологический анализ «Тихого Дона, «Жизни Клима Самгина» Горького и «Хождения по мукам» А.Н. Толстого.</w:t>
            </w:r>
          </w:p>
        </w:tc>
        <w:tc>
          <w:tcPr>
            <w:tcW w:w="1275" w:type="dxa"/>
          </w:tcPr>
          <w:p w14:paraId="585EDC9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4A41AE0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4BE113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1AA7608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222F8E1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156BAB4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2438B3D5" w14:textId="77777777" w:rsidTr="00F02E88">
        <w:tc>
          <w:tcPr>
            <w:tcW w:w="959" w:type="dxa"/>
          </w:tcPr>
          <w:p w14:paraId="774B42A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1D4996CE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«Тихий Дон» М.А. Шолохова и развитие русского социального романа начала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века.</w:t>
            </w:r>
          </w:p>
        </w:tc>
        <w:tc>
          <w:tcPr>
            <w:tcW w:w="1275" w:type="dxa"/>
          </w:tcPr>
          <w:p w14:paraId="2B2B19E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2F8D8E2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64945DB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2ADB271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4787F3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0DB6431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2EA78A6A" w14:textId="77777777" w:rsidTr="00F02E88">
        <w:tc>
          <w:tcPr>
            <w:tcW w:w="959" w:type="dxa"/>
          </w:tcPr>
          <w:p w14:paraId="2E57AA2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74266CDB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Литературный процесс 30-х годов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 xml:space="preserve"> века и эпическая проза М.А. Шолохова.</w:t>
            </w:r>
          </w:p>
        </w:tc>
        <w:tc>
          <w:tcPr>
            <w:tcW w:w="1275" w:type="dxa"/>
          </w:tcPr>
          <w:p w14:paraId="012B089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6AF56C9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6453874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737919B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07DD3FE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  <w:tc>
          <w:tcPr>
            <w:tcW w:w="851" w:type="dxa"/>
          </w:tcPr>
          <w:p w14:paraId="4DEA400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3DD9D41B" w14:textId="77777777" w:rsidTr="00F02E88">
        <w:tc>
          <w:tcPr>
            <w:tcW w:w="959" w:type="dxa"/>
          </w:tcPr>
          <w:p w14:paraId="6C75C29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7CB83DDA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Крестьянская проза 30-х годов и творчество М.А. Шолохова.</w:t>
            </w:r>
          </w:p>
        </w:tc>
        <w:tc>
          <w:tcPr>
            <w:tcW w:w="1275" w:type="dxa"/>
          </w:tcPr>
          <w:p w14:paraId="4329CA3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53F306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4303DB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9BBDFE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1789A5F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6B1CB8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75E1CD4E" w14:textId="77777777" w:rsidTr="00F02E88">
        <w:tc>
          <w:tcPr>
            <w:tcW w:w="959" w:type="dxa"/>
          </w:tcPr>
          <w:p w14:paraId="68AAF66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01BB00FF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Жанровое и художественное своеобразие романа М. Шолохова «Поднятая целина».</w:t>
            </w:r>
          </w:p>
        </w:tc>
        <w:tc>
          <w:tcPr>
            <w:tcW w:w="1275" w:type="dxa"/>
          </w:tcPr>
          <w:p w14:paraId="7E21DF9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748CBE5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66DF50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35DF205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61A99E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58F4F4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14:paraId="3EDCD6F0" w14:textId="77777777" w:rsidTr="00F02E88">
        <w:tc>
          <w:tcPr>
            <w:tcW w:w="959" w:type="dxa"/>
          </w:tcPr>
          <w:p w14:paraId="728E1A1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508C3F85" w14:textId="77777777" w:rsidR="00D3224F" w:rsidRPr="0020325D" w:rsidRDefault="00D3224F" w:rsidP="00B00138">
            <w:pPr>
              <w:spacing w:line="276" w:lineRule="auto"/>
              <w:jc w:val="both"/>
            </w:pPr>
            <w:r w:rsidRPr="0020325D">
              <w:t>Великая Отечественная война и ее отражение в творчестве М.А. Шолохова.</w:t>
            </w:r>
          </w:p>
        </w:tc>
        <w:tc>
          <w:tcPr>
            <w:tcW w:w="1275" w:type="dxa"/>
          </w:tcPr>
          <w:p w14:paraId="2F6DB6B2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1F069B4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B802A7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5EE9129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2E7BB12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A4908A0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14:paraId="56BBB952" w14:textId="77777777" w:rsidTr="00F02E88">
        <w:tc>
          <w:tcPr>
            <w:tcW w:w="959" w:type="dxa"/>
          </w:tcPr>
          <w:p w14:paraId="392E95D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4B376572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Место рассказа «Судьба человека» в художественном мире М.А. Шолохова.</w:t>
            </w:r>
          </w:p>
        </w:tc>
        <w:tc>
          <w:tcPr>
            <w:tcW w:w="1275" w:type="dxa"/>
          </w:tcPr>
          <w:p w14:paraId="273BA86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6B9013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26F72F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389B4AF9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3897FE0F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9FA69DB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  <w:r w:rsidRPr="0020325D">
              <w:rPr>
                <w:bCs/>
              </w:rPr>
              <w:t>*</w:t>
            </w:r>
          </w:p>
        </w:tc>
      </w:tr>
      <w:tr w:rsidR="00D3224F" w:rsidRPr="0020325D" w14:paraId="35A137FE" w14:textId="77777777" w:rsidTr="00F02E88">
        <w:tc>
          <w:tcPr>
            <w:tcW w:w="959" w:type="dxa"/>
          </w:tcPr>
          <w:p w14:paraId="7AC1528E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658914A2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>Тема Великой Отечественной войны в ее отражение в прозе Б. Горбатова, К. Симонова, В. Гроссмана, М.А. Шолохова.</w:t>
            </w:r>
          </w:p>
        </w:tc>
        <w:tc>
          <w:tcPr>
            <w:tcW w:w="1275" w:type="dxa"/>
          </w:tcPr>
          <w:p w14:paraId="56E97F3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6C23E31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4D8B62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38D062D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2D6C8AFA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381C6D7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  <w:tr w:rsidR="00D3224F" w:rsidRPr="0020325D" w14:paraId="33A5BFCE" w14:textId="77777777" w:rsidTr="00F02E88">
        <w:tc>
          <w:tcPr>
            <w:tcW w:w="959" w:type="dxa"/>
          </w:tcPr>
          <w:p w14:paraId="04EDCE1D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2977" w:type="dxa"/>
          </w:tcPr>
          <w:p w14:paraId="3208E2E9" w14:textId="77777777" w:rsidR="00D3224F" w:rsidRPr="0020325D" w:rsidRDefault="00D3224F" w:rsidP="00B0013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4"/>
                <w:szCs w:val="24"/>
              </w:rPr>
            </w:pPr>
            <w:r w:rsidRPr="0020325D">
              <w:rPr>
                <w:sz w:val="24"/>
                <w:szCs w:val="24"/>
              </w:rPr>
              <w:t xml:space="preserve">Творчество М.А. Шолохова в зеркале русской критики </w:t>
            </w:r>
            <w:r w:rsidRPr="0020325D">
              <w:rPr>
                <w:sz w:val="24"/>
                <w:szCs w:val="24"/>
                <w:lang w:val="en-US"/>
              </w:rPr>
              <w:t>XX</w:t>
            </w:r>
            <w:r w:rsidRPr="0020325D">
              <w:rPr>
                <w:sz w:val="24"/>
                <w:szCs w:val="24"/>
              </w:rPr>
              <w:t>–</w:t>
            </w:r>
            <w:r w:rsidRPr="0020325D">
              <w:rPr>
                <w:sz w:val="24"/>
                <w:szCs w:val="24"/>
                <w:lang w:val="en-US"/>
              </w:rPr>
              <w:t>XXI</w:t>
            </w:r>
            <w:r w:rsidRPr="0020325D">
              <w:rPr>
                <w:sz w:val="24"/>
                <w:szCs w:val="24"/>
              </w:rPr>
              <w:t xml:space="preserve"> веков.</w:t>
            </w:r>
          </w:p>
        </w:tc>
        <w:tc>
          <w:tcPr>
            <w:tcW w:w="1275" w:type="dxa"/>
          </w:tcPr>
          <w:p w14:paraId="19F5DD36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08342EEC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54F8C017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8" w:type="dxa"/>
          </w:tcPr>
          <w:p w14:paraId="65EE2093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709" w:type="dxa"/>
          </w:tcPr>
          <w:p w14:paraId="7B6488A8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51" w:type="dxa"/>
          </w:tcPr>
          <w:p w14:paraId="5ADB8C64" w14:textId="77777777" w:rsidR="00D3224F" w:rsidRPr="0020325D" w:rsidRDefault="00D3224F" w:rsidP="0020325D">
            <w:pPr>
              <w:pStyle w:val="BodyTextIndent2"/>
              <w:spacing w:line="276" w:lineRule="auto"/>
              <w:ind w:left="0" w:firstLine="0"/>
              <w:jc w:val="left"/>
              <w:rPr>
                <w:bCs/>
              </w:rPr>
            </w:pPr>
          </w:p>
        </w:tc>
      </w:tr>
    </w:tbl>
    <w:p w14:paraId="78BC15C1" w14:textId="77777777" w:rsidR="00D3224F" w:rsidRPr="0020325D" w:rsidRDefault="00D3224F" w:rsidP="0020325D">
      <w:pPr>
        <w:pStyle w:val="BodyTextIndent2"/>
        <w:spacing w:line="276" w:lineRule="auto"/>
        <w:ind w:left="0" w:firstLine="0"/>
      </w:pPr>
    </w:p>
    <w:p w14:paraId="629B77BC" w14:textId="77777777" w:rsidR="00D3224F" w:rsidRDefault="00D3224F" w:rsidP="0020325D">
      <w:pPr>
        <w:spacing w:line="276" w:lineRule="auto"/>
        <w:ind w:left="851"/>
        <w:rPr>
          <w:b/>
          <w:bCs/>
          <w:iCs/>
        </w:rPr>
      </w:pPr>
    </w:p>
    <w:p w14:paraId="014D536C" w14:textId="77777777" w:rsidR="00B00138" w:rsidRDefault="00B00138" w:rsidP="0020325D">
      <w:pPr>
        <w:spacing w:line="276" w:lineRule="auto"/>
        <w:ind w:left="851"/>
        <w:rPr>
          <w:b/>
          <w:bCs/>
          <w:iCs/>
        </w:rPr>
      </w:pPr>
    </w:p>
    <w:p w14:paraId="0E860DD6" w14:textId="77777777" w:rsidR="00B00138" w:rsidRPr="0020325D" w:rsidRDefault="00B00138" w:rsidP="0020325D">
      <w:pPr>
        <w:spacing w:line="276" w:lineRule="auto"/>
        <w:ind w:left="851"/>
        <w:rPr>
          <w:b/>
          <w:bCs/>
          <w:iCs/>
        </w:rPr>
      </w:pPr>
    </w:p>
    <w:p w14:paraId="47CD75AD" w14:textId="77777777" w:rsidR="00D3224F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>Тематика рефератов</w:t>
      </w:r>
    </w:p>
    <w:p w14:paraId="30285643" w14:textId="77777777" w:rsidR="00B00138" w:rsidRPr="0020325D" w:rsidRDefault="00B00138" w:rsidP="00B00138">
      <w:pPr>
        <w:spacing w:line="276" w:lineRule="auto"/>
        <w:ind w:left="1211"/>
        <w:rPr>
          <w:b/>
        </w:rPr>
      </w:pPr>
    </w:p>
    <w:p w14:paraId="1682136C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Развитие жанра исторического романа в творчестве А.С. Пушкина.</w:t>
      </w:r>
    </w:p>
    <w:p w14:paraId="172FC9DD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«Капитанская дочка».</w:t>
      </w:r>
    </w:p>
    <w:p w14:paraId="1F5FDC88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Как выразились принципы А.С. Пушкина-историка в романе «Капитанская дочка»?</w:t>
      </w:r>
    </w:p>
    <w:p w14:paraId="3B9C1E8E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Почему А.С. Пушкин подробно описывает детство и воспитание своих героев: Евгения Онегина и Петра Гринева?</w:t>
      </w:r>
    </w:p>
    <w:p w14:paraId="6F4CFC8F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рассказа А.С. Пушкина «Станционный смотритель».</w:t>
      </w:r>
    </w:p>
    <w:p w14:paraId="7781E505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Каковы причины обращения М.Ю. Лермонтова к русской истории? (по стихотворению «Бородино» и поэме «Песня про царя Ивана Васильевича…»).</w:t>
      </w:r>
    </w:p>
    <w:p w14:paraId="4D3BE062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романа М.Ю. Лермонтова «Герой нашего времени».</w:t>
      </w:r>
    </w:p>
    <w:p w14:paraId="0D1BFB47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Изображение народной жизни в повести Н.В. Гоголя «Ночь перед Рождеством».</w:t>
      </w:r>
    </w:p>
    <w:p w14:paraId="058386F2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Жанровое своеобразие поэмы «Мёртвые души».</w:t>
      </w:r>
    </w:p>
    <w:p w14:paraId="21DCB594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Художественные особенности и жанровое своеобразие романов И.А. Гончарова.</w:t>
      </w:r>
    </w:p>
    <w:p w14:paraId="2B2EA311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«Война и мир» Л.Н. Толстого как исторический роман.</w:t>
      </w:r>
    </w:p>
    <w:p w14:paraId="373294C6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«Война и мир» Л.Н. Толстого – социальной и философский роман.   </w:t>
      </w:r>
    </w:p>
    <w:p w14:paraId="2A82425A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«Война и мир» Л.Н. Толстого как эпопея.   </w:t>
      </w:r>
    </w:p>
    <w:p w14:paraId="6238490A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lastRenderedPageBreak/>
        <w:t>Жанровое своеобразие романа Ф.М. Достоевского «Преступление и наказание».</w:t>
      </w:r>
    </w:p>
    <w:p w14:paraId="2456F660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>Творчество М. Горького и развитие отечественной эпической прозы.</w:t>
      </w:r>
    </w:p>
    <w:p w14:paraId="37369060" w14:textId="77777777" w:rsidR="00832FF3" w:rsidRPr="0020325D" w:rsidRDefault="00832FF3" w:rsidP="0020325D">
      <w:pPr>
        <w:numPr>
          <w:ilvl w:val="0"/>
          <w:numId w:val="21"/>
        </w:numPr>
        <w:spacing w:line="276" w:lineRule="auto"/>
        <w:ind w:right="-365"/>
      </w:pPr>
      <w:r w:rsidRPr="0020325D">
        <w:t xml:space="preserve">Эпическая проза начала </w:t>
      </w:r>
      <w:r w:rsidRPr="0020325D">
        <w:rPr>
          <w:lang w:val="en-US"/>
        </w:rPr>
        <w:t>XX</w:t>
      </w:r>
      <w:r w:rsidRPr="0020325D">
        <w:t xml:space="preserve"> века: малые жанры – очерк, рассказ.</w:t>
      </w:r>
    </w:p>
    <w:p w14:paraId="434D8200" w14:textId="77777777" w:rsidR="00D3224F" w:rsidRPr="0020325D" w:rsidRDefault="00D3224F" w:rsidP="0020325D">
      <w:pPr>
        <w:spacing w:line="276" w:lineRule="auto"/>
        <w:ind w:left="851"/>
        <w:rPr>
          <w:b/>
        </w:rPr>
      </w:pPr>
    </w:p>
    <w:p w14:paraId="0F810CA6" w14:textId="77777777"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</w:rPr>
        <w:t>Тематика курсовых проектов (работ)</w:t>
      </w:r>
    </w:p>
    <w:p w14:paraId="64CEFD31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Развитие малого жанра в творчестве А.И. Куприна, В. Вересаева, М.А. Булгакова, А.С. Серафимовича.</w:t>
      </w:r>
    </w:p>
    <w:p w14:paraId="73D4262D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Своеобразие жанра рассказа в творчестве И. Бабеля, А. Веселого, Е. Замятина, Л. Леонова, М.А. Шолохова.</w:t>
      </w:r>
    </w:p>
    <w:p w14:paraId="2CC98356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«Донские рассказы» М.А. Шолохова – этап в развитии малого жанра в начале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49C03ECD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Дискуссии о романе. М. Горький и К. Федин о романе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6F362007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Развитие русского романа-эпопеи в творчестве М.А. Шолохова.</w:t>
      </w:r>
    </w:p>
    <w:p w14:paraId="0A77996B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Жанровое своеобразие романа А.Н. Толстого «Хождение по мукам».</w:t>
      </w:r>
    </w:p>
    <w:p w14:paraId="29454E80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Роман А.С. Серафимовича «Железный поток» в системе жанров эпической прозы.</w:t>
      </w:r>
    </w:p>
    <w:p w14:paraId="62E159EB" w14:textId="77777777" w:rsidR="00832FF3" w:rsidRPr="0020325D" w:rsidRDefault="00832FF3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«Жизнь Клима Самгина» и развитие эпической прозы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7A4368E8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Григорий Мелехов как смысловой эпицентр романа-эпопеи «Тихий Дон».</w:t>
      </w:r>
    </w:p>
    <w:p w14:paraId="071C72A3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Роль казачьей песни в сюжете, композиции, жанре романа-эпопеи.</w:t>
      </w:r>
    </w:p>
    <w:p w14:paraId="69668F7C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Тема войны и ее решение в «Тихом Доне».</w:t>
      </w:r>
    </w:p>
    <w:p w14:paraId="1E9B71B3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 xml:space="preserve">Роль М.А. Шолохова в формировании литературы о судьбе крестьянства в период коллективизации. </w:t>
      </w:r>
    </w:p>
    <w:p w14:paraId="4C6597D9" w14:textId="77777777" w:rsidR="00D3224F" w:rsidRPr="0020325D" w:rsidRDefault="00D3224F" w:rsidP="0020325D">
      <w:pPr>
        <w:numPr>
          <w:ilvl w:val="0"/>
          <w:numId w:val="22"/>
        </w:numPr>
        <w:spacing w:line="276" w:lineRule="auto"/>
        <w:ind w:right="-365"/>
      </w:pPr>
      <w:r w:rsidRPr="0020325D">
        <w:t>История создания романа М. А. Шолохова «Поднятая целина».</w:t>
      </w:r>
    </w:p>
    <w:p w14:paraId="707F4608" w14:textId="77777777" w:rsidR="00D3224F" w:rsidRPr="0020325D" w:rsidRDefault="00D3224F" w:rsidP="0020325D">
      <w:pPr>
        <w:spacing w:line="276" w:lineRule="auto"/>
        <w:jc w:val="center"/>
        <w:rPr>
          <w:b/>
        </w:rPr>
      </w:pPr>
    </w:p>
    <w:p w14:paraId="5DAE97D1" w14:textId="77777777" w:rsidR="00D3224F" w:rsidRPr="0020325D" w:rsidRDefault="00D3224F" w:rsidP="0020325D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20325D">
        <w:rPr>
          <w:b/>
          <w:i/>
          <w:iCs/>
        </w:rPr>
        <w:t>Т</w:t>
      </w:r>
      <w:r w:rsidRPr="0020325D">
        <w:rPr>
          <w:b/>
        </w:rPr>
        <w:t>ематика ВКР</w:t>
      </w:r>
    </w:p>
    <w:p w14:paraId="0E0310F5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Изучение творчества М.А. Шолохова в 40-е годы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26AE4D4A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Дискуссии о романе «Тихий Дон»:о герое и жанре.</w:t>
      </w:r>
    </w:p>
    <w:p w14:paraId="07D7D1E6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Изучение творчества М.А. Шолохова в критике 70-х годов. Дискуссии. Развитие научного направления.</w:t>
      </w:r>
    </w:p>
    <w:p w14:paraId="7D9C1900" w14:textId="77777777" w:rsidR="00D3224F" w:rsidRPr="0020325D" w:rsidRDefault="00D3224F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Зарубежная критика о творчестве М.А. Шолохова.</w:t>
      </w:r>
    </w:p>
    <w:p w14:paraId="68781AE5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«Тихий Дон» М.А. Шолохова – роман-эпопея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62ACB3CF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Развитие исторического романа в творчестве А.Н. Толстого. Роман «Пётр </w:t>
      </w:r>
      <w:r w:rsidRPr="0020325D">
        <w:rPr>
          <w:lang w:val="en-US"/>
        </w:rPr>
        <w:t>I</w:t>
      </w:r>
      <w:r w:rsidRPr="0020325D">
        <w:t xml:space="preserve">». </w:t>
      </w:r>
    </w:p>
    <w:p w14:paraId="167AE644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>Жанровое своеобразие романа «Разгром» А. Фадеева и его место в развитии социального романа.</w:t>
      </w:r>
    </w:p>
    <w:p w14:paraId="03E07EEC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Проза М.А. Булгакова и роль ее в развитии эпической прозы </w:t>
      </w:r>
      <w:r w:rsidRPr="0020325D">
        <w:rPr>
          <w:lang w:val="en-US"/>
        </w:rPr>
        <w:t>XX</w:t>
      </w:r>
      <w:r w:rsidRPr="0020325D">
        <w:t xml:space="preserve"> века. Своеобразие творческой манеры художника.</w:t>
      </w:r>
    </w:p>
    <w:p w14:paraId="5671CA65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560" w:right="-365" w:hanging="284"/>
      </w:pPr>
      <w:r w:rsidRPr="0020325D">
        <w:t xml:space="preserve">«Поднятая целина» - сложный полифонический роман. Его место в эпической прозе 30-х гг. </w:t>
      </w:r>
      <w:r w:rsidRPr="0020325D">
        <w:rPr>
          <w:lang w:val="en-US"/>
        </w:rPr>
        <w:t>XX</w:t>
      </w:r>
      <w:r w:rsidRPr="0020325D">
        <w:t xml:space="preserve"> века.</w:t>
      </w:r>
    </w:p>
    <w:p w14:paraId="666E7A67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3" w:hanging="425"/>
      </w:pPr>
      <w:r w:rsidRPr="0020325D">
        <w:t>Проза А. Платонова. Развитие эпического жанра. Художественные открытия писателя.</w:t>
      </w:r>
    </w:p>
    <w:p w14:paraId="375AA8F8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5" w:hanging="425"/>
      </w:pPr>
      <w:r w:rsidRPr="0020325D">
        <w:t xml:space="preserve">Судьбы русского крестьянства в литературе 30-х гг. Связь этих произведений с литературой о крестьянстве в русской литературе </w:t>
      </w:r>
      <w:r w:rsidRPr="0020325D">
        <w:rPr>
          <w:lang w:val="en-US"/>
        </w:rPr>
        <w:t>XIX</w:t>
      </w:r>
      <w:r w:rsidRPr="0020325D">
        <w:t>-</w:t>
      </w:r>
      <w:r w:rsidRPr="0020325D">
        <w:rPr>
          <w:lang w:val="en-US"/>
        </w:rPr>
        <w:t>XX</w:t>
      </w:r>
      <w:r w:rsidRPr="0020325D">
        <w:t xml:space="preserve"> веков.</w:t>
      </w:r>
    </w:p>
    <w:p w14:paraId="2C110CFC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5" w:hanging="425"/>
      </w:pPr>
      <w:r w:rsidRPr="0020325D">
        <w:t>Развитие жанра социального романа в литературе 30-х гг. Художественные принципы социальных романов А.М. Горького, К. Федина, Л. Леонова, А.С. Серафимовича.</w:t>
      </w:r>
    </w:p>
    <w:p w14:paraId="252BDFB0" w14:textId="77777777" w:rsidR="00832FF3" w:rsidRPr="0020325D" w:rsidRDefault="00832FF3" w:rsidP="00B00138">
      <w:pPr>
        <w:pStyle w:val="ListParagraph"/>
        <w:numPr>
          <w:ilvl w:val="2"/>
          <w:numId w:val="23"/>
        </w:numPr>
        <w:spacing w:line="276" w:lineRule="auto"/>
        <w:ind w:left="1701" w:right="-365" w:hanging="425"/>
      </w:pPr>
      <w:r w:rsidRPr="0020325D">
        <w:t xml:space="preserve">Развитие эпической прозы о ВОВ. </w:t>
      </w:r>
    </w:p>
    <w:p w14:paraId="1F3128FF" w14:textId="77777777" w:rsidR="00832FF3" w:rsidRPr="0020325D" w:rsidRDefault="00832FF3" w:rsidP="0020325D">
      <w:pPr>
        <w:spacing w:line="276" w:lineRule="auto"/>
        <w:ind w:right="-365"/>
      </w:pPr>
    </w:p>
    <w:p w14:paraId="3BFE921B" w14:textId="77777777" w:rsidR="00D3224F" w:rsidRPr="0020325D" w:rsidRDefault="00D3224F" w:rsidP="00B00138">
      <w:pPr>
        <w:spacing w:line="276" w:lineRule="auto"/>
      </w:pPr>
    </w:p>
    <w:p w14:paraId="3037FCFC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8. Учебно-методическое и информационное обеспечение модуля/ дисциплины</w:t>
      </w:r>
    </w:p>
    <w:p w14:paraId="6EF12DF4" w14:textId="77777777" w:rsidR="00D3224F" w:rsidRPr="0020325D" w:rsidRDefault="00D3224F" w:rsidP="0020325D">
      <w:pPr>
        <w:pStyle w:val="FR2"/>
        <w:spacing w:before="200" w:line="276" w:lineRule="auto"/>
        <w:jc w:val="both"/>
        <w:rPr>
          <w:sz w:val="24"/>
          <w:szCs w:val="24"/>
        </w:rPr>
      </w:pPr>
    </w:p>
    <w:p w14:paraId="357CE4C0" w14:textId="77777777" w:rsidR="00D3224F" w:rsidRPr="0020325D" w:rsidRDefault="00D3224F" w:rsidP="0020325D">
      <w:pPr>
        <w:spacing w:line="276" w:lineRule="auto"/>
        <w:ind w:right="-365"/>
      </w:pPr>
      <w:r w:rsidRPr="0020325D">
        <w:t xml:space="preserve">Учебник. Русская литература </w:t>
      </w:r>
      <w:r w:rsidRPr="0020325D">
        <w:rPr>
          <w:lang w:val="en-US"/>
        </w:rPr>
        <w:t>XX</w:t>
      </w:r>
      <w:r w:rsidRPr="0020325D">
        <w:t xml:space="preserve"> века по ред. С.И. Тиминой. – Л, 2007.</w:t>
      </w:r>
    </w:p>
    <w:p w14:paraId="13605E03" w14:textId="77777777" w:rsidR="00D3224F" w:rsidRPr="0020325D" w:rsidRDefault="00D3224F" w:rsidP="0020325D">
      <w:pPr>
        <w:spacing w:line="276" w:lineRule="auto"/>
        <w:ind w:right="-365"/>
      </w:pPr>
      <w:r w:rsidRPr="0020325D">
        <w:t xml:space="preserve">Монография – Котовчихина Н.Д. Эпическая проза М.А. Шолохова в русском литературном процессе </w:t>
      </w:r>
      <w:r w:rsidRPr="0020325D">
        <w:rPr>
          <w:lang w:val="en-US"/>
        </w:rPr>
        <w:t>XX</w:t>
      </w:r>
      <w:r w:rsidRPr="0020325D">
        <w:t xml:space="preserve"> века. – М., 20</w:t>
      </w:r>
      <w:r w:rsidR="00F6501E">
        <w:t>13</w:t>
      </w:r>
      <w:r w:rsidRPr="0020325D">
        <w:t>.</w:t>
      </w:r>
    </w:p>
    <w:p w14:paraId="73035EC5" w14:textId="77777777" w:rsidR="00D3224F" w:rsidRPr="0020325D" w:rsidRDefault="00D3224F" w:rsidP="0020325D">
      <w:pPr>
        <w:spacing w:line="276" w:lineRule="auto"/>
        <w:ind w:right="-365"/>
      </w:pPr>
    </w:p>
    <w:p w14:paraId="6357A8EB" w14:textId="77777777"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Программа курса (Н.Д. Котовчиханой).</w:t>
      </w:r>
    </w:p>
    <w:p w14:paraId="34F83B3B" w14:textId="77777777" w:rsidR="00D3224F" w:rsidRPr="0020325D" w:rsidRDefault="00D3224F" w:rsidP="0047003F">
      <w:pPr>
        <w:numPr>
          <w:ilvl w:val="0"/>
          <w:numId w:val="6"/>
        </w:numPr>
        <w:tabs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Необходимая основная и дополнительная литература (в библиотеке МГГУ им.        М. А. Шолохова и библиотеках Москвы).</w:t>
      </w:r>
    </w:p>
    <w:p w14:paraId="32050394" w14:textId="77777777"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Методические рекомендации.</w:t>
      </w:r>
    </w:p>
    <w:p w14:paraId="056700A3" w14:textId="77777777" w:rsidR="00D3224F" w:rsidRPr="0020325D" w:rsidRDefault="00D3224F" w:rsidP="0047003F">
      <w:pPr>
        <w:numPr>
          <w:ilvl w:val="0"/>
          <w:numId w:val="6"/>
        </w:numPr>
        <w:tabs>
          <w:tab w:val="clear" w:pos="-360"/>
          <w:tab w:val="num" w:pos="0"/>
        </w:tabs>
        <w:spacing w:line="276" w:lineRule="auto"/>
        <w:ind w:left="0" w:right="-365" w:firstLine="0"/>
        <w:rPr>
          <w:i/>
        </w:rPr>
      </w:pPr>
      <w:r w:rsidRPr="0020325D">
        <w:rPr>
          <w:i/>
        </w:rPr>
        <w:t>Интернет-ресурсы.</w:t>
      </w:r>
    </w:p>
    <w:p w14:paraId="5B9025B6" w14:textId="77777777" w:rsidR="00D3224F" w:rsidRPr="0020325D" w:rsidRDefault="00D3224F" w:rsidP="0020325D">
      <w:pPr>
        <w:spacing w:line="276" w:lineRule="auto"/>
        <w:ind w:left="-360" w:right="-365"/>
        <w:rPr>
          <w:i/>
        </w:rPr>
      </w:pPr>
    </w:p>
    <w:p w14:paraId="44038F4F" w14:textId="77777777" w:rsidR="00D3224F" w:rsidRPr="0020325D" w:rsidRDefault="00D3224F" w:rsidP="00B00138">
      <w:pPr>
        <w:spacing w:line="276" w:lineRule="auto"/>
        <w:ind w:right="-365"/>
        <w:rPr>
          <w:b/>
        </w:rPr>
      </w:pPr>
      <w:r w:rsidRPr="0020325D">
        <w:rPr>
          <w:b/>
        </w:rPr>
        <w:t>3.4. РЕКОМЕНДУЕМАЯ ЛИТЕРАТУРА</w:t>
      </w:r>
    </w:p>
    <w:p w14:paraId="579D9B85" w14:textId="77777777" w:rsidR="0047003F" w:rsidRDefault="00D3224F" w:rsidP="00B00138">
      <w:pPr>
        <w:spacing w:line="276" w:lineRule="auto"/>
        <w:ind w:right="-365"/>
      </w:pPr>
      <w:r w:rsidRPr="0020325D">
        <w:tab/>
      </w:r>
    </w:p>
    <w:p w14:paraId="546424A4" w14:textId="77777777" w:rsidR="00D3224F" w:rsidRPr="0020325D" w:rsidRDefault="00D3224F" w:rsidP="00B00138">
      <w:pPr>
        <w:spacing w:line="276" w:lineRule="auto"/>
        <w:ind w:right="-365"/>
        <w:rPr>
          <w:b/>
        </w:rPr>
      </w:pPr>
      <w:r w:rsidRPr="0020325D">
        <w:rPr>
          <w:b/>
        </w:rPr>
        <w:t>Основная</w:t>
      </w:r>
    </w:p>
    <w:p w14:paraId="20DE93ED" w14:textId="77777777" w:rsidR="00D3224F" w:rsidRPr="0020325D" w:rsidRDefault="00D3224F" w:rsidP="0020325D">
      <w:pPr>
        <w:numPr>
          <w:ilvl w:val="0"/>
          <w:numId w:val="7"/>
        </w:numPr>
        <w:spacing w:line="276" w:lineRule="auto"/>
        <w:ind w:right="-365"/>
      </w:pPr>
      <w:r w:rsidRPr="0020325D">
        <w:t xml:space="preserve">Котовчихина Н.Д. Эпическая проза М. Шолохова в русском литературном процессе </w:t>
      </w:r>
      <w:r w:rsidRPr="0020325D">
        <w:rPr>
          <w:lang w:val="en-US"/>
        </w:rPr>
        <w:t>XX</w:t>
      </w:r>
      <w:r w:rsidR="00F6501E">
        <w:t xml:space="preserve"> века. – М., 2013</w:t>
      </w:r>
      <w:r w:rsidRPr="0020325D">
        <w:t>.</w:t>
      </w:r>
    </w:p>
    <w:p w14:paraId="15DDB79A" w14:textId="77777777" w:rsidR="00D3224F" w:rsidRDefault="00D3224F" w:rsidP="0020325D">
      <w:pPr>
        <w:numPr>
          <w:ilvl w:val="0"/>
          <w:numId w:val="7"/>
        </w:numPr>
        <w:spacing w:line="276" w:lineRule="auto"/>
        <w:ind w:right="-365"/>
      </w:pPr>
      <w:r w:rsidRPr="0020325D">
        <w:t>Круглов Ю.Г., Т.Н. Владимирова, Говоркова О.Н., Смирнова Т.В. «Тихий Дон» в кривом зеркале антишолоховедов. – М., 2007.</w:t>
      </w:r>
    </w:p>
    <w:p w14:paraId="75D953E0" w14:textId="77777777" w:rsidR="00F6501E" w:rsidRPr="0020325D" w:rsidRDefault="00F6501E" w:rsidP="0020325D">
      <w:pPr>
        <w:numPr>
          <w:ilvl w:val="0"/>
          <w:numId w:val="7"/>
        </w:numPr>
        <w:spacing w:line="276" w:lineRule="auto"/>
        <w:ind w:right="-365"/>
      </w:pPr>
      <w:r>
        <w:t>История русской литературы ХХ века: Учебник. ИНФА-М.,2013. 540с.+ дополнительный материал. Электронный ресурс. Высшее образование. Бакалавриат.</w:t>
      </w:r>
    </w:p>
    <w:p w14:paraId="2D73BCC6" w14:textId="77777777" w:rsidR="00D3224F" w:rsidRPr="0020325D" w:rsidRDefault="00D3224F" w:rsidP="0020325D">
      <w:pPr>
        <w:spacing w:line="276" w:lineRule="auto"/>
        <w:ind w:left="-720" w:right="-365"/>
        <w:rPr>
          <w:b/>
        </w:rPr>
      </w:pPr>
    </w:p>
    <w:p w14:paraId="4C1DD045" w14:textId="77777777" w:rsidR="0047003F" w:rsidRDefault="0047003F" w:rsidP="0020325D">
      <w:pPr>
        <w:spacing w:line="276" w:lineRule="auto"/>
        <w:ind w:left="-720" w:right="-365"/>
        <w:rPr>
          <w:b/>
        </w:rPr>
      </w:pPr>
    </w:p>
    <w:p w14:paraId="2ECBC6D3" w14:textId="77777777" w:rsidR="0047003F" w:rsidRDefault="0047003F" w:rsidP="0020325D">
      <w:pPr>
        <w:spacing w:line="276" w:lineRule="auto"/>
        <w:ind w:left="-720" w:right="-365"/>
        <w:rPr>
          <w:b/>
        </w:rPr>
      </w:pPr>
    </w:p>
    <w:p w14:paraId="5A976BBC" w14:textId="77777777" w:rsidR="00D3224F" w:rsidRPr="0020325D" w:rsidRDefault="00D3224F" w:rsidP="0047003F">
      <w:pPr>
        <w:spacing w:line="276" w:lineRule="auto"/>
        <w:ind w:right="-365"/>
        <w:rPr>
          <w:b/>
        </w:rPr>
      </w:pPr>
      <w:r w:rsidRPr="0020325D">
        <w:rPr>
          <w:b/>
        </w:rPr>
        <w:t>Дополнительная</w:t>
      </w:r>
    </w:p>
    <w:p w14:paraId="7E0CF864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Агеносов В.В. К вопросу о способах передачи философии истории в творчестве Шолохова («Судьба человека») // Проблема творчества М. Шолохова. Межвузовский сборник научных трудов. – М., 1984.</w:t>
      </w:r>
    </w:p>
    <w:p w14:paraId="52A20026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Агеносов В.В. М.А. Шолохов. История русской литературы </w:t>
      </w:r>
      <w:r w:rsidRPr="0020325D">
        <w:rPr>
          <w:lang w:val="en-US"/>
        </w:rPr>
        <w:t>XX</w:t>
      </w:r>
      <w:r w:rsidRPr="0020325D">
        <w:t xml:space="preserve"> века (20-90-е гг.). – М., 1998.</w:t>
      </w:r>
    </w:p>
    <w:p w14:paraId="2BEC9A55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Адамович Г. Новое о Михаиле Шолохове. Исследования и материалы. – М., 2003.</w:t>
      </w:r>
    </w:p>
    <w:p w14:paraId="2EE97144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Алексеев М.П. Мировое значение творчества Михаила Шолохова. Материалы и исследования. – М., 1976.</w:t>
      </w:r>
    </w:p>
    <w:p w14:paraId="4CAB14FE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Апухтина В. Творчество М. Шолохова и художественные искания современной советствкой прозы. – М, 1983.</w:t>
      </w:r>
    </w:p>
    <w:p w14:paraId="5A514590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Магомедова Д.М., Приходько И.С., Тамарченко Н.Д. Жанр и жанровая система в русской литературе конца </w:t>
      </w:r>
      <w:r w:rsidRPr="0020325D">
        <w:rPr>
          <w:lang w:val="en-US"/>
        </w:rPr>
        <w:t>XIX</w:t>
      </w:r>
      <w:r w:rsidRPr="0020325D">
        <w:t xml:space="preserve"> – начала </w:t>
      </w:r>
      <w:r w:rsidRPr="0020325D">
        <w:rPr>
          <w:lang w:val="en-US"/>
        </w:rPr>
        <w:t>XX</w:t>
      </w:r>
      <w:r w:rsidRPr="0020325D">
        <w:t xml:space="preserve"> вв. – М., 2009.</w:t>
      </w:r>
    </w:p>
    <w:p w14:paraId="7AE697BA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Преобразование этики («Хаджи Мурат» Л.Н. Толстого). – М., 2007.</w:t>
      </w:r>
    </w:p>
    <w:p w14:paraId="7B57A26B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Ныкл Г. Жанровая поэтика философской прозы. – М., 2006.</w:t>
      </w:r>
    </w:p>
    <w:p w14:paraId="6BFED9C8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Чудаков А.П. Ароморфоз русского рассказа (к проблеме малых жанров). – М., 2007.</w:t>
      </w:r>
    </w:p>
    <w:p w14:paraId="2AF5B1B0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>Тамарченко Н.Д. Повесть. – М., 2005.</w:t>
      </w:r>
    </w:p>
    <w:p w14:paraId="2EAE734C" w14:textId="77777777" w:rsidR="00832FF3" w:rsidRPr="0020325D" w:rsidRDefault="00832FF3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Поэтика русской литературы конца </w:t>
      </w:r>
      <w:r w:rsidRPr="0020325D">
        <w:rPr>
          <w:lang w:val="en-US"/>
        </w:rPr>
        <w:t>XIX</w:t>
      </w:r>
      <w:r w:rsidRPr="0020325D">
        <w:t xml:space="preserve"> – начала </w:t>
      </w:r>
      <w:r w:rsidRPr="0020325D">
        <w:rPr>
          <w:lang w:val="en-US"/>
        </w:rPr>
        <w:t>XX</w:t>
      </w:r>
      <w:r w:rsidRPr="0020325D">
        <w:t xml:space="preserve"> вв. Динамика жанра – М., 2009.</w:t>
      </w:r>
    </w:p>
    <w:p w14:paraId="7589F396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Васильев В. Михаил Шолохов: Очерк жизни и творчества // Молодая гвардия, 1998, № 7,8.</w:t>
      </w:r>
    </w:p>
    <w:p w14:paraId="4852BE8C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lastRenderedPageBreak/>
        <w:t>Великая Н.И. Единство эпической позиции (Шолохов). Теория литературных стилей. Многообразие стилей советской литературы. – М., 1978.</w:t>
      </w:r>
    </w:p>
    <w:p w14:paraId="2964E0D8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Гоффеншефер Н.А. Шолохов. – М., 1940.</w:t>
      </w:r>
    </w:p>
    <w:p w14:paraId="1E128C19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Грознова Н.А. Шолохов в современном мире. – Л., 1977.</w:t>
      </w:r>
    </w:p>
    <w:p w14:paraId="48955573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Гура В. Жизнь и творчество М.А. Шолохова. – М., 1960.</w:t>
      </w:r>
    </w:p>
    <w:p w14:paraId="23FC09BA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Гура В., Абрамов Ф.А. Шолохов Семинарий. – М., 1962.</w:t>
      </w:r>
    </w:p>
    <w:p w14:paraId="170DDC18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Даглиш Р. Переводя»Тихий Дон» // Иностранная литература, 1980, №6.</w:t>
      </w:r>
    </w:p>
    <w:p w14:paraId="09C14F0D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Дворяшин Ю.А. Шолохов и русская проза 20-30-х гг. о судьбе крестьянства. – Новосибирск, 1992.</w:t>
      </w:r>
    </w:p>
    <w:p w14:paraId="58026064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Диброва Е.И. Шолохов в судьбе донского казачества. Философия: проблемы истории и поэтики. – М., 2004.</w:t>
      </w:r>
    </w:p>
    <w:p w14:paraId="6E38BEC8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Ермолаев Г.С. Михаил Шолохов и его творчество. – СПб., 2000.</w:t>
      </w:r>
    </w:p>
    <w:p w14:paraId="11FBF26C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Осипов В.О. Тайная жизнь Михаила Шолохова. Документальная хроника без легенд. – М., 1995.</w:t>
      </w:r>
    </w:p>
    <w:p w14:paraId="098FE524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Петелин В.В. Гуманизм Шолохова. – М., 1985.</w:t>
      </w:r>
    </w:p>
    <w:p w14:paraId="705649A0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>Петелин В.В. Очерк жизни и творчества М. Шолохова. – М, 1974.</w:t>
      </w:r>
    </w:p>
    <w:p w14:paraId="39537E21" w14:textId="77777777" w:rsidR="00D3224F" w:rsidRPr="0020325D" w:rsidRDefault="00D3224F" w:rsidP="0020325D">
      <w:pPr>
        <w:numPr>
          <w:ilvl w:val="0"/>
          <w:numId w:val="8"/>
        </w:numPr>
        <w:spacing w:line="276" w:lineRule="auto"/>
        <w:ind w:right="-365"/>
      </w:pPr>
      <w:r w:rsidRPr="0020325D">
        <w:t xml:space="preserve">Петелин В.В. Жизнь М. Шолохова. Трагедия русского гения. – М., 2002.  </w:t>
      </w:r>
    </w:p>
    <w:p w14:paraId="531A8D55" w14:textId="77777777" w:rsidR="00D3224F" w:rsidRPr="0020325D" w:rsidRDefault="00D3224F" w:rsidP="0020325D">
      <w:pPr>
        <w:spacing w:line="276" w:lineRule="auto"/>
        <w:ind w:right="-365"/>
      </w:pPr>
    </w:p>
    <w:p w14:paraId="3CACCB73" w14:textId="77777777" w:rsidR="00D3224F" w:rsidRPr="0020325D" w:rsidRDefault="00D3224F" w:rsidP="0020325D">
      <w:pPr>
        <w:spacing w:line="276" w:lineRule="auto"/>
      </w:pPr>
    </w:p>
    <w:p w14:paraId="4C05BEE3" w14:textId="77777777" w:rsidR="00D3224F" w:rsidRPr="0020325D" w:rsidRDefault="00D3224F" w:rsidP="0020325D">
      <w:pPr>
        <w:pStyle w:val="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Избранные Интернет-ресурсы по русской литературе.</w:t>
      </w:r>
    </w:p>
    <w:p w14:paraId="1378E894" w14:textId="77777777" w:rsidR="00D3224F" w:rsidRPr="0020325D" w:rsidRDefault="00D3224F" w:rsidP="0020325D">
      <w:pPr>
        <w:pStyle w:val="1"/>
        <w:spacing w:line="276" w:lineRule="auto"/>
        <w:ind w:right="-365"/>
        <w:rPr>
          <w:b/>
          <w:bCs/>
          <w:sz w:val="24"/>
          <w:szCs w:val="24"/>
        </w:rPr>
      </w:pPr>
    </w:p>
    <w:p w14:paraId="207F2EA3" w14:textId="77777777" w:rsidR="00D3224F" w:rsidRPr="0020325D" w:rsidRDefault="00D3224F" w:rsidP="0020325D">
      <w:pPr>
        <w:pStyle w:val="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Многопрофильные филологические сайты.</w:t>
      </w:r>
    </w:p>
    <w:p w14:paraId="4A2CF7E2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3A2E7CAF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Друзья и партнёры (</w:t>
      </w:r>
      <w:r w:rsidRPr="0020325D">
        <w:rPr>
          <w:sz w:val="24"/>
          <w:szCs w:val="24"/>
          <w:lang w:val="en-US"/>
        </w:rPr>
        <w:t>FriendsandPartners</w:t>
      </w:r>
      <w:r w:rsidRPr="0020325D">
        <w:rPr>
          <w:sz w:val="24"/>
          <w:szCs w:val="24"/>
        </w:rPr>
        <w:t xml:space="preserve">): Двуязычный информационно-поисковый сайт по русской литературе </w:t>
      </w:r>
      <w:r w:rsidRPr="0020325D">
        <w:rPr>
          <w:sz w:val="24"/>
          <w:szCs w:val="24"/>
          <w:lang w:val="en-US"/>
        </w:rPr>
        <w:t>XIX</w:t>
      </w:r>
      <w:r w:rsidRPr="0020325D">
        <w:rPr>
          <w:sz w:val="24"/>
          <w:szCs w:val="24"/>
        </w:rPr>
        <w:t>–</w:t>
      </w:r>
      <w:r w:rsidRPr="0020325D">
        <w:rPr>
          <w:sz w:val="24"/>
          <w:szCs w:val="24"/>
          <w:lang w:val="en-US"/>
        </w:rPr>
        <w:t>XX</w:t>
      </w:r>
      <w:r w:rsidRPr="0020325D">
        <w:rPr>
          <w:sz w:val="24"/>
          <w:szCs w:val="24"/>
        </w:rPr>
        <w:t xml:space="preserve"> вв.:  </w:t>
      </w:r>
      <w:hyperlink r:id="rId9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fplib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literature</w:t>
        </w:r>
        <w:r w:rsidRPr="0020325D">
          <w:rPr>
            <w:rStyle w:val="Hyperlink"/>
            <w:sz w:val="24"/>
            <w:szCs w:val="24"/>
          </w:rPr>
          <w:t>/</w:t>
        </w:r>
      </w:hyperlink>
    </w:p>
    <w:p w14:paraId="2472086A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Каталог: Историко-литературное издание:  </w:t>
      </w:r>
      <w:hyperlink r:id="rId10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litcatalog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al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45B97EE2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Литература в Сети: </w:t>
      </w:r>
      <w:hyperlink r:id="rId11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litera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78457CAA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Русский филологический портал: </w:t>
      </w:r>
      <w:hyperlink r:id="rId12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philology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1CCC7A6C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Русский язык: сайт для филологов, </w:t>
      </w:r>
      <w:r w:rsidRPr="0020325D">
        <w:rPr>
          <w:sz w:val="24"/>
          <w:szCs w:val="24"/>
          <w:lang w:val="en-US"/>
        </w:rPr>
        <w:t>c</w:t>
      </w:r>
      <w:r w:rsidRPr="0020325D">
        <w:rPr>
          <w:sz w:val="24"/>
          <w:szCs w:val="24"/>
        </w:rPr>
        <w:t xml:space="preserve">емиологов, учителей русского языка и литературы: </w:t>
      </w:r>
      <w:hyperlink r:id="rId13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teneta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rinet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rus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rj</w:t>
        </w:r>
        <w:r w:rsidRPr="0020325D">
          <w:rPr>
            <w:rStyle w:val="Hyperlink"/>
            <w:sz w:val="24"/>
            <w:szCs w:val="24"/>
          </w:rPr>
          <w:t>_</w:t>
        </w:r>
        <w:r w:rsidRPr="0020325D">
          <w:rPr>
            <w:rStyle w:val="Hyperlink"/>
            <w:sz w:val="24"/>
            <w:szCs w:val="24"/>
            <w:lang w:val="en-US"/>
          </w:rPr>
          <w:t>org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htm</w:t>
        </w:r>
      </w:hyperlink>
    </w:p>
    <w:p w14:paraId="6B815407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  <w:lang w:val="en-US"/>
        </w:rPr>
        <w:t>RusWord</w:t>
      </w:r>
      <w:r w:rsidRPr="0020325D">
        <w:rPr>
          <w:sz w:val="24"/>
          <w:szCs w:val="24"/>
        </w:rPr>
        <w:t xml:space="preserve">: информационный сайт по литературе </w:t>
      </w:r>
      <w:hyperlink r:id="rId14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rusword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com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ua</w:t>
        </w:r>
      </w:hyperlink>
    </w:p>
    <w:p w14:paraId="5B8185BB" w14:textId="77777777" w:rsidR="00D3224F" w:rsidRPr="0020325D" w:rsidRDefault="00D3224F" w:rsidP="0020325D">
      <w:pPr>
        <w:pStyle w:val="1"/>
        <w:tabs>
          <w:tab w:val="num" w:pos="0"/>
        </w:tabs>
        <w:spacing w:line="276" w:lineRule="auto"/>
        <w:ind w:left="0" w:firstLine="540"/>
        <w:rPr>
          <w:sz w:val="24"/>
          <w:szCs w:val="24"/>
        </w:rPr>
      </w:pPr>
    </w:p>
    <w:p w14:paraId="12F43413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Научная и литературно-художественная отечественная периодика. </w:t>
      </w:r>
    </w:p>
    <w:p w14:paraId="3D7E67E9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35653986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Портал периодических изданий: </w:t>
      </w:r>
      <w:hyperlink r:id="rId15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magazine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075CA865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Вестник гуманитарной науки: </w:t>
      </w:r>
      <w:hyperlink r:id="rId16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rsuh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./</w:t>
        </w:r>
        <w:r w:rsidRPr="0020325D">
          <w:rPr>
            <w:rStyle w:val="Hyperlink"/>
            <w:sz w:val="24"/>
            <w:szCs w:val="24"/>
            <w:lang w:val="en-US"/>
          </w:rPr>
          <w:t>vestnik</w:t>
        </w:r>
      </w:hyperlink>
    </w:p>
    <w:p w14:paraId="08B4CE96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Литературная газета: </w:t>
      </w:r>
      <w:hyperlink r:id="rId17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lgz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1B660432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right="-6" w:firstLine="540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Москва: </w:t>
      </w:r>
      <w:hyperlink r:id="rId18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moskvam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33BBB261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sz w:val="24"/>
          <w:szCs w:val="24"/>
        </w:rPr>
      </w:pPr>
    </w:p>
    <w:p w14:paraId="42B70044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>Научные и образовательные отечественные учреждения.</w:t>
      </w:r>
    </w:p>
    <w:p w14:paraId="0192000E" w14:textId="77777777" w:rsidR="00D3224F" w:rsidRPr="0020325D" w:rsidRDefault="00D3224F" w:rsidP="0020325D">
      <w:pPr>
        <w:pStyle w:val="1"/>
        <w:spacing w:line="276" w:lineRule="auto"/>
        <w:ind w:left="0" w:firstLine="540"/>
        <w:rPr>
          <w:sz w:val="24"/>
          <w:szCs w:val="24"/>
        </w:rPr>
      </w:pPr>
    </w:p>
    <w:p w14:paraId="5918DA46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Библиотека «Кирилл и Мефодий»: </w:t>
      </w:r>
      <w:hyperlink r:id="rId19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vip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km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297A8A52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Институт мировой литературы им. А.М. Горького РАН: </w:t>
      </w:r>
      <w:hyperlink r:id="rId20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imli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5D193764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Институт русской литературы РАН (Пушкинский дом): </w:t>
      </w:r>
      <w:hyperlink r:id="rId21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pushkinhous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spb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2B6EDBBC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Литературный институт им. А.М. Горького: </w:t>
      </w:r>
      <w:hyperlink r:id="rId22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filine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centro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Gorky</w:t>
        </w:r>
        <w:r w:rsidRPr="0020325D">
          <w:rPr>
            <w:rStyle w:val="Hyperlink"/>
            <w:sz w:val="24"/>
            <w:szCs w:val="24"/>
          </w:rPr>
          <w:t>/</w:t>
        </w:r>
      </w:hyperlink>
    </w:p>
    <w:p w14:paraId="56F07E0F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lastRenderedPageBreak/>
        <w:t xml:space="preserve"> Московский государственный университет им. М.В. Ломоносова. Научная библиотека: </w:t>
      </w:r>
      <w:hyperlink r:id="rId23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lib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msu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su</w:t>
        </w:r>
      </w:hyperlink>
    </w:p>
    <w:p w14:paraId="6320D938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Московский государственный университет им. М.В. Ломоносова. Филологический факультет: </w:t>
      </w:r>
      <w:hyperlink r:id="rId24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philol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msu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rus</w:t>
        </w:r>
      </w:hyperlink>
    </w:p>
    <w:p w14:paraId="7E3A1607" w14:textId="77777777" w:rsidR="00D3224F" w:rsidRPr="0020325D" w:rsidRDefault="00D3224F" w:rsidP="0020325D">
      <w:pPr>
        <w:pStyle w:val="1"/>
        <w:tabs>
          <w:tab w:val="num" w:pos="0"/>
        </w:tabs>
        <w:spacing w:line="276" w:lineRule="auto"/>
        <w:ind w:left="0" w:firstLine="540"/>
        <w:rPr>
          <w:sz w:val="24"/>
          <w:szCs w:val="24"/>
        </w:rPr>
      </w:pPr>
    </w:p>
    <w:p w14:paraId="156BFED6" w14:textId="77777777" w:rsidR="00D3224F" w:rsidRPr="0020325D" w:rsidRDefault="00D3224F" w:rsidP="0020325D">
      <w:pPr>
        <w:pStyle w:val="1"/>
        <w:spacing w:line="276" w:lineRule="auto"/>
        <w:ind w:left="0" w:firstLine="540"/>
        <w:jc w:val="both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Электронные библиотеки и коллекции текстов. </w:t>
      </w:r>
    </w:p>
    <w:p w14:paraId="6B1C079E" w14:textId="77777777" w:rsidR="00D3224F" w:rsidRPr="0020325D" w:rsidRDefault="00D3224F" w:rsidP="0020325D">
      <w:pPr>
        <w:pStyle w:val="1"/>
        <w:spacing w:line="276" w:lineRule="auto"/>
        <w:ind w:left="0" w:firstLine="540"/>
        <w:jc w:val="both"/>
        <w:rPr>
          <w:sz w:val="24"/>
          <w:szCs w:val="24"/>
        </w:rPr>
      </w:pPr>
    </w:p>
    <w:p w14:paraId="2D5D3B3A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Классика.</w:t>
      </w:r>
      <w:r w:rsidRPr="0020325D">
        <w:rPr>
          <w:sz w:val="24"/>
          <w:szCs w:val="24"/>
          <w:lang w:val="en-US"/>
        </w:rPr>
        <w:t>Ru</w:t>
      </w:r>
      <w:r w:rsidRPr="0020325D">
        <w:rPr>
          <w:sz w:val="24"/>
          <w:szCs w:val="24"/>
        </w:rPr>
        <w:t xml:space="preserve">. Библиотека классической русской литературы: </w:t>
      </w:r>
      <w:hyperlink r:id="rId25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klassika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6CB5D93D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Российские электронные библиотеки: Информационно-интерактивный портал: </w:t>
      </w:r>
      <w:hyperlink r:id="rId26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elbib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175BE9B5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Фундаментальная электронная библиотека: </w:t>
      </w:r>
      <w:hyperlink r:id="rId27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feb</w:t>
        </w:r>
        <w:r w:rsidRPr="0020325D">
          <w:rPr>
            <w:rStyle w:val="Hyperlink"/>
            <w:sz w:val="24"/>
            <w:szCs w:val="24"/>
          </w:rPr>
          <w:t>-</w:t>
        </w:r>
        <w:r w:rsidRPr="0020325D">
          <w:rPr>
            <w:rStyle w:val="Hyperlink"/>
            <w:sz w:val="24"/>
            <w:szCs w:val="24"/>
            <w:lang w:val="en-US"/>
          </w:rPr>
          <w:t>web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feb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feb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person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htm</w:t>
        </w:r>
      </w:hyperlink>
    </w:p>
    <w:p w14:paraId="3C2171A3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Русская виртуальная библиотека: </w:t>
      </w:r>
      <w:hyperlink r:id="rId28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rvb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6A114C7C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Русская классическая поэзия: </w:t>
      </w:r>
      <w:hyperlink r:id="rId29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read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at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poezia</w:t>
        </w:r>
      </w:hyperlink>
    </w:p>
    <w:p w14:paraId="34B01BD2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Университетская электронная библиотека: </w:t>
      </w:r>
      <w:hyperlink r:id="rId30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infolio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asf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</w:hyperlink>
    </w:p>
    <w:p w14:paraId="63281AE8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149D2B66" w14:textId="77777777" w:rsidR="00D3224F" w:rsidRPr="0020325D" w:rsidRDefault="00D3224F" w:rsidP="0020325D">
      <w:pPr>
        <w:pStyle w:val="1"/>
        <w:spacing w:line="276" w:lineRule="auto"/>
        <w:rPr>
          <w:b/>
          <w:bCs/>
          <w:sz w:val="24"/>
          <w:szCs w:val="24"/>
        </w:rPr>
      </w:pPr>
      <w:r w:rsidRPr="0020325D">
        <w:rPr>
          <w:b/>
          <w:bCs/>
          <w:sz w:val="24"/>
          <w:szCs w:val="24"/>
        </w:rPr>
        <w:t xml:space="preserve">Словари и энциклопедии </w:t>
      </w:r>
      <w:r w:rsidRPr="0020325D">
        <w:rPr>
          <w:b/>
          <w:bCs/>
          <w:sz w:val="24"/>
          <w:szCs w:val="24"/>
          <w:lang w:val="en-US"/>
        </w:rPr>
        <w:t>On</w:t>
      </w:r>
      <w:r w:rsidRPr="0020325D">
        <w:rPr>
          <w:b/>
          <w:bCs/>
          <w:sz w:val="24"/>
          <w:szCs w:val="24"/>
        </w:rPr>
        <w:t>-</w:t>
      </w:r>
      <w:r w:rsidRPr="0020325D">
        <w:rPr>
          <w:b/>
          <w:bCs/>
          <w:sz w:val="24"/>
          <w:szCs w:val="24"/>
          <w:lang w:val="en-US"/>
        </w:rPr>
        <w:t>line</w:t>
      </w:r>
      <w:r w:rsidRPr="0020325D">
        <w:rPr>
          <w:b/>
          <w:bCs/>
          <w:sz w:val="24"/>
          <w:szCs w:val="24"/>
        </w:rPr>
        <w:t xml:space="preserve">. </w:t>
      </w:r>
    </w:p>
    <w:p w14:paraId="6C9697DB" w14:textId="77777777" w:rsidR="00D3224F" w:rsidRPr="0020325D" w:rsidRDefault="00D3224F" w:rsidP="0020325D">
      <w:pPr>
        <w:pStyle w:val="1"/>
        <w:spacing w:line="276" w:lineRule="auto"/>
        <w:ind w:left="0" w:firstLine="540"/>
        <w:jc w:val="both"/>
        <w:rPr>
          <w:sz w:val="24"/>
          <w:szCs w:val="24"/>
        </w:rPr>
      </w:pPr>
    </w:p>
    <w:p w14:paraId="684CA86A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Словарь литературоведческих терминов: </w:t>
      </w:r>
      <w:hyperlink r:id="rId31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gramma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</w:hyperlink>
    </w:p>
    <w:p w14:paraId="5FE5CE16" w14:textId="77777777" w:rsidR="00D3224F" w:rsidRPr="0020325D" w:rsidRDefault="00D3224F" w:rsidP="0020325D">
      <w:pPr>
        <w:pStyle w:val="1"/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Словарь культуры: </w:t>
      </w:r>
      <w:hyperlink r:id="rId32" w:history="1">
        <w:r w:rsidRPr="0020325D">
          <w:rPr>
            <w:rStyle w:val="Hyperlink"/>
            <w:sz w:val="24"/>
            <w:szCs w:val="24"/>
            <w:lang w:val="en-US"/>
          </w:rPr>
          <w:t>www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philosophy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ru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edu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ref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rudnev</w:t>
        </w:r>
        <w:r w:rsidRPr="0020325D">
          <w:rPr>
            <w:rStyle w:val="Hyperlink"/>
            <w:sz w:val="24"/>
            <w:szCs w:val="24"/>
          </w:rPr>
          <w:t>/</w:t>
        </w:r>
        <w:r w:rsidRPr="0020325D">
          <w:rPr>
            <w:rStyle w:val="Hyperlink"/>
            <w:sz w:val="24"/>
            <w:szCs w:val="24"/>
            <w:lang w:val="en-US"/>
          </w:rPr>
          <w:t>index</w:t>
        </w:r>
        <w:r w:rsidRPr="0020325D">
          <w:rPr>
            <w:rStyle w:val="Hyperlink"/>
            <w:sz w:val="24"/>
            <w:szCs w:val="24"/>
          </w:rPr>
          <w:t>.</w:t>
        </w:r>
        <w:r w:rsidRPr="0020325D">
          <w:rPr>
            <w:rStyle w:val="Hyperlink"/>
            <w:sz w:val="24"/>
            <w:szCs w:val="24"/>
            <w:lang w:val="en-US"/>
          </w:rPr>
          <w:t>htm</w:t>
        </w:r>
      </w:hyperlink>
    </w:p>
    <w:p w14:paraId="0E200B32" w14:textId="77777777" w:rsidR="00D3224F" w:rsidRPr="0020325D" w:rsidRDefault="00D3224F" w:rsidP="0020325D">
      <w:pPr>
        <w:spacing w:line="276" w:lineRule="auto"/>
        <w:ind w:firstLine="540"/>
        <w:jc w:val="both"/>
      </w:pPr>
      <w:r w:rsidRPr="0020325D">
        <w:t xml:space="preserve">25. Русские словари: Полезные ссылки. Ссылки на электронные словари, энциклопедии, библиотеки и лингвистические ресурсы: </w:t>
      </w:r>
      <w:hyperlink r:id="rId33" w:history="1">
        <w:r w:rsidRPr="0020325D">
          <w:rPr>
            <w:rStyle w:val="Hyperlink"/>
            <w:lang w:val="en-US"/>
          </w:rPr>
          <w:t>www</w:t>
        </w:r>
        <w:r w:rsidRPr="0020325D">
          <w:rPr>
            <w:rStyle w:val="Hyperlink"/>
          </w:rPr>
          <w:t>.</w:t>
        </w:r>
        <w:r w:rsidRPr="0020325D">
          <w:rPr>
            <w:rStyle w:val="Hyperlink"/>
            <w:lang w:val="en-US"/>
          </w:rPr>
          <w:t>slovari</w:t>
        </w:r>
        <w:r w:rsidRPr="0020325D">
          <w:rPr>
            <w:rStyle w:val="Hyperlink"/>
          </w:rPr>
          <w:t>.</w:t>
        </w:r>
        <w:r w:rsidRPr="0020325D">
          <w:rPr>
            <w:rStyle w:val="Hyperlink"/>
            <w:lang w:val="en-US"/>
          </w:rPr>
          <w:t>ru</w:t>
        </w:r>
        <w:r w:rsidRPr="0020325D">
          <w:rPr>
            <w:rStyle w:val="Hyperlink"/>
          </w:rPr>
          <w:t>/</w:t>
        </w:r>
      </w:hyperlink>
    </w:p>
    <w:p w14:paraId="7E5A3189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652B53B2" w14:textId="77777777" w:rsidR="00D3224F" w:rsidRPr="0020325D" w:rsidRDefault="00D3224F" w:rsidP="0020325D">
      <w:pPr>
        <w:spacing w:line="276" w:lineRule="auto"/>
        <w:jc w:val="center"/>
        <w:rPr>
          <w:b/>
        </w:rPr>
      </w:pPr>
      <w:r w:rsidRPr="0020325D">
        <w:rPr>
          <w:b/>
        </w:rPr>
        <w:t>9. Материально-техническое обеспечение ОМ/ УД</w:t>
      </w:r>
    </w:p>
    <w:p w14:paraId="4A36C87A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32B5D0FB" w14:textId="77777777" w:rsidR="00D3224F" w:rsidRPr="0020325D" w:rsidRDefault="00D3224F" w:rsidP="0020325D">
      <w:pPr>
        <w:pStyle w:val="1"/>
        <w:spacing w:line="276" w:lineRule="auto"/>
        <w:rPr>
          <w:sz w:val="24"/>
          <w:szCs w:val="24"/>
        </w:rPr>
      </w:pPr>
    </w:p>
    <w:p w14:paraId="041EECCD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Магнитофон, </w:t>
      </w:r>
      <w:r w:rsidRPr="0020325D">
        <w:rPr>
          <w:sz w:val="24"/>
          <w:szCs w:val="24"/>
          <w:lang w:val="en-US"/>
        </w:rPr>
        <w:t>CD</w:t>
      </w:r>
      <w:r w:rsidRPr="0020325D">
        <w:rPr>
          <w:sz w:val="24"/>
          <w:szCs w:val="24"/>
        </w:rPr>
        <w:t xml:space="preserve">-проигрыватель, </w:t>
      </w:r>
      <w:r w:rsidRPr="0020325D">
        <w:rPr>
          <w:sz w:val="24"/>
          <w:szCs w:val="24"/>
          <w:lang w:val="en-US"/>
        </w:rPr>
        <w:t>MP</w:t>
      </w:r>
      <w:r w:rsidRPr="0020325D">
        <w:rPr>
          <w:sz w:val="24"/>
          <w:szCs w:val="24"/>
        </w:rPr>
        <w:t xml:space="preserve">3-проигрыватель, видеомагнитофон, </w:t>
      </w:r>
      <w:r w:rsidRPr="0020325D">
        <w:rPr>
          <w:sz w:val="24"/>
          <w:szCs w:val="24"/>
          <w:lang w:val="en-US"/>
        </w:rPr>
        <w:t>DVD</w:t>
      </w:r>
      <w:r w:rsidRPr="0020325D">
        <w:rPr>
          <w:sz w:val="24"/>
          <w:szCs w:val="24"/>
        </w:rPr>
        <w:t>-проигрыватель.</w:t>
      </w:r>
    </w:p>
    <w:p w14:paraId="316F301E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Портреты писателей, поэтов и учёных.</w:t>
      </w:r>
    </w:p>
    <w:p w14:paraId="1195B8DB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>Записи авторского чтения художественных текстов.</w:t>
      </w:r>
    </w:p>
    <w:p w14:paraId="37E167C0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>Записи актёрского чтения художественных текстов.</w:t>
      </w:r>
    </w:p>
    <w:p w14:paraId="5D560172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Иллюстраций к художественным произведениям, в виде слайдов, фотографий, репродукций.</w:t>
      </w:r>
    </w:p>
    <w:p w14:paraId="4782644E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 Интеллектуальные карты, концентрирующие в наглядном виде структурированную информацию, предназначенную для запоминания.</w:t>
      </w:r>
    </w:p>
    <w:p w14:paraId="704EE1C5" w14:textId="77777777" w:rsidR="00D3224F" w:rsidRPr="0020325D" w:rsidRDefault="00D3224F" w:rsidP="0020325D">
      <w:pPr>
        <w:pStyle w:val="1"/>
        <w:widowControl/>
        <w:numPr>
          <w:ilvl w:val="0"/>
          <w:numId w:val="4"/>
        </w:numPr>
        <w:tabs>
          <w:tab w:val="clear" w:pos="3960"/>
          <w:tab w:val="num" w:pos="284"/>
        </w:tabs>
        <w:autoSpaceDE/>
        <w:autoSpaceDN/>
        <w:adjustRightInd/>
        <w:spacing w:line="276" w:lineRule="auto"/>
        <w:ind w:left="0" w:firstLine="540"/>
        <w:jc w:val="both"/>
        <w:rPr>
          <w:sz w:val="24"/>
          <w:szCs w:val="24"/>
        </w:rPr>
      </w:pPr>
      <w:r w:rsidRPr="0020325D">
        <w:rPr>
          <w:sz w:val="24"/>
          <w:szCs w:val="24"/>
        </w:rPr>
        <w:t xml:space="preserve"> Лекции в виде презентаций.</w:t>
      </w:r>
    </w:p>
    <w:p w14:paraId="1D382FD0" w14:textId="77777777" w:rsidR="00D3224F" w:rsidRPr="0020325D" w:rsidRDefault="00D3224F" w:rsidP="0020325D">
      <w:pPr>
        <w:numPr>
          <w:ilvl w:val="0"/>
          <w:numId w:val="4"/>
        </w:numPr>
        <w:tabs>
          <w:tab w:val="clear" w:pos="3960"/>
        </w:tabs>
        <w:spacing w:line="276" w:lineRule="auto"/>
        <w:ind w:left="0" w:firstLine="540"/>
        <w:jc w:val="both"/>
      </w:pPr>
      <w:r w:rsidRPr="0020325D">
        <w:t xml:space="preserve"> Компьютер с выходом в интернет. </w:t>
      </w:r>
    </w:p>
    <w:p w14:paraId="0F8F121C" w14:textId="77777777" w:rsidR="00D3224F" w:rsidRPr="0020325D" w:rsidRDefault="00D3224F" w:rsidP="0020325D">
      <w:pPr>
        <w:numPr>
          <w:ilvl w:val="0"/>
          <w:numId w:val="4"/>
        </w:numPr>
        <w:tabs>
          <w:tab w:val="clear" w:pos="3960"/>
        </w:tabs>
        <w:spacing w:line="276" w:lineRule="auto"/>
        <w:ind w:left="0" w:firstLine="540"/>
        <w:jc w:val="both"/>
      </w:pPr>
      <w:r w:rsidRPr="0020325D">
        <w:t xml:space="preserve"> Интерактивная доска.</w:t>
      </w:r>
    </w:p>
    <w:p w14:paraId="7EB683F3" w14:textId="77777777" w:rsidR="00D3224F" w:rsidRPr="0020325D" w:rsidRDefault="00D3224F" w:rsidP="0020325D">
      <w:pPr>
        <w:spacing w:line="276" w:lineRule="auto"/>
      </w:pPr>
    </w:p>
    <w:p w14:paraId="3AF101EE" w14:textId="77777777" w:rsidR="00D3224F" w:rsidRPr="0020325D" w:rsidRDefault="00D3224F" w:rsidP="0020325D">
      <w:pPr>
        <w:spacing w:line="276" w:lineRule="auto"/>
      </w:pPr>
    </w:p>
    <w:p w14:paraId="4AE3DCA7" w14:textId="77777777" w:rsidR="00D3224F" w:rsidRPr="0020325D" w:rsidRDefault="00D3224F" w:rsidP="0020325D">
      <w:pPr>
        <w:numPr>
          <w:ilvl w:val="0"/>
          <w:numId w:val="2"/>
        </w:numPr>
        <w:spacing w:line="276" w:lineRule="auto"/>
        <w:jc w:val="center"/>
        <w:rPr>
          <w:b/>
          <w:bCs/>
          <w:iCs/>
        </w:rPr>
      </w:pPr>
      <w:r w:rsidRPr="0020325D">
        <w:rPr>
          <w:b/>
        </w:rPr>
        <w:t>Методическое обеспечение модуля</w:t>
      </w:r>
    </w:p>
    <w:p w14:paraId="2294E0AA" w14:textId="77777777" w:rsidR="00D3224F" w:rsidRPr="0020325D" w:rsidRDefault="00D3224F" w:rsidP="0047003F">
      <w:pPr>
        <w:spacing w:line="276" w:lineRule="auto"/>
        <w:ind w:left="709"/>
        <w:jc w:val="center"/>
        <w:rPr>
          <w:b/>
        </w:rPr>
      </w:pPr>
      <w:r w:rsidRPr="0020325D">
        <w:rPr>
          <w:b/>
        </w:rPr>
        <w:t>Методические рекомендации для преподавателей и студентов</w:t>
      </w:r>
    </w:p>
    <w:p w14:paraId="447BA61C" w14:textId="77777777" w:rsidR="00D3224F" w:rsidRPr="0020325D" w:rsidRDefault="00D3224F" w:rsidP="0020325D">
      <w:pPr>
        <w:spacing w:line="276" w:lineRule="auto"/>
        <w:ind w:left="709"/>
      </w:pPr>
    </w:p>
    <w:p w14:paraId="56A05D88" w14:textId="77777777" w:rsidR="00D3224F" w:rsidRPr="0020325D" w:rsidRDefault="00D3224F" w:rsidP="0020325D">
      <w:pPr>
        <w:spacing w:line="276" w:lineRule="auto"/>
        <w:ind w:firstLine="708"/>
        <w:jc w:val="both"/>
      </w:pPr>
      <w:r w:rsidRPr="0020325D">
        <w:t xml:space="preserve">Вопросы плана занятия могут изменяться в зависимости от уровня подготовки, активности студентов, наличия необходимой научной литературы. Цель занятия – </w:t>
      </w:r>
      <w:r w:rsidRPr="0020325D">
        <w:lastRenderedPageBreak/>
        <w:t>всесторонне осветить актуальные проблемы курса, привить студентам навык выразительного чтения, составления партитуры, а значит и навыки проведения литературоведческого анализа, умение составлять конспект, вести дискуссию, аргументировано отстаивать своё мнение. При проведении практических занятий необходимо помнить о требовательности и поддержании порядка в аудитории, о собственной эрудиции, культуре речи и чёткой дикции, о доброжелательности и такте по отношению к студентам, замечать и поощрять их успехи, инициативу и старание, проявлять объективность в оценке знаний студентов.</w:t>
      </w:r>
    </w:p>
    <w:p w14:paraId="613110AF" w14:textId="77777777" w:rsidR="00D3224F" w:rsidRPr="0020325D" w:rsidRDefault="00D3224F" w:rsidP="0020325D">
      <w:pPr>
        <w:spacing w:line="276" w:lineRule="auto"/>
        <w:jc w:val="both"/>
      </w:pPr>
      <w:r w:rsidRPr="0020325D">
        <w:tab/>
        <w:t>Проблемный принцип представляется нам наиболее эффективным при походе к фактам литературы, поскольку побуждает студента к дискуссии, к тому, чтобы разрешать филологические проблемы самостоятельно, вырабатывать собственную аргументированную позицию, вырабатывать и применять универсальный литературоведческий инструментарий.</w:t>
      </w:r>
    </w:p>
    <w:p w14:paraId="3259E117" w14:textId="77777777" w:rsidR="00D3224F" w:rsidRPr="0020325D" w:rsidRDefault="00D3224F" w:rsidP="0020325D">
      <w:pPr>
        <w:numPr>
          <w:ilvl w:val="0"/>
          <w:numId w:val="9"/>
        </w:numPr>
        <w:spacing w:line="276" w:lineRule="auto"/>
        <w:ind w:right="-365"/>
        <w:rPr>
          <w:i/>
        </w:rPr>
      </w:pPr>
      <w:r w:rsidRPr="0020325D">
        <w:rPr>
          <w:i/>
        </w:rPr>
        <w:t>по индивидуальному выборочному консультированию:</w:t>
      </w:r>
    </w:p>
    <w:p w14:paraId="3D1D0F30" w14:textId="77777777" w:rsidR="00D3224F" w:rsidRPr="0020325D" w:rsidRDefault="00D3224F" w:rsidP="0020325D">
      <w:pPr>
        <w:spacing w:line="276" w:lineRule="auto"/>
        <w:ind w:right="-365"/>
      </w:pPr>
      <w:r w:rsidRPr="0020325D">
        <w:t>Студент при подготовке к индивидуальному выборочному консультированию отбирает из рекомендованного списка литературы необходимый материал, читает тексты произведений, самостоятельно комментирует, опираясь на теоретические материалы, которые были представлены и обоснованы преподавателем.</w:t>
      </w:r>
    </w:p>
    <w:p w14:paraId="1EDC8A7E" w14:textId="77777777" w:rsidR="00D3224F" w:rsidRPr="0020325D" w:rsidRDefault="00D3224F" w:rsidP="0020325D">
      <w:pPr>
        <w:numPr>
          <w:ilvl w:val="0"/>
          <w:numId w:val="9"/>
        </w:numPr>
        <w:spacing w:line="276" w:lineRule="auto"/>
        <w:ind w:right="-365"/>
        <w:rPr>
          <w:i/>
        </w:rPr>
      </w:pPr>
      <w:r w:rsidRPr="0020325D">
        <w:rPr>
          <w:i/>
        </w:rPr>
        <w:t>по выполнению курсовых и дипломных работ:</w:t>
      </w:r>
    </w:p>
    <w:p w14:paraId="0DB9C663" w14:textId="77777777" w:rsidR="00E333CD" w:rsidRPr="0020325D" w:rsidRDefault="00D3224F" w:rsidP="00EB7BEB">
      <w:pPr>
        <w:spacing w:line="276" w:lineRule="auto"/>
        <w:ind w:right="-365"/>
      </w:pPr>
      <w:r w:rsidRPr="0020325D">
        <w:t>Курсовая работа или контрольная работа ставит целью систематизацию, закрепление и расширение теоретических и практических знаний по специальности и применение этих знаний при решении конкретных исследовательских задач, закрепляет и развивает навыки исследовательской деятельности</w:t>
      </w:r>
    </w:p>
    <w:sectPr w:rsidR="00E333CD" w:rsidRPr="0020325D" w:rsidSect="00F02E88">
      <w:footerReference w:type="default" r:id="rId34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E665B" w14:textId="77777777" w:rsidR="00EA44E2" w:rsidRDefault="00EA44E2" w:rsidP="00C72BEF">
      <w:r>
        <w:separator/>
      </w:r>
    </w:p>
  </w:endnote>
  <w:endnote w:type="continuationSeparator" w:id="0">
    <w:p w14:paraId="6417681F" w14:textId="77777777" w:rsidR="00EA44E2" w:rsidRDefault="00EA44E2" w:rsidP="00C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1">
    <w:charset w:val="00"/>
    <w:family w:val="auto"/>
    <w:pitch w:val="variable"/>
  </w:font>
  <w:font w:name="Times New Roman1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A26F6" w14:textId="77777777" w:rsidR="00EB7BEB" w:rsidRDefault="00EE1D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57E4">
      <w:rPr>
        <w:noProof/>
      </w:rPr>
      <w:t>30</w:t>
    </w:r>
    <w:r>
      <w:rPr>
        <w:noProof/>
      </w:rPr>
      <w:fldChar w:fldCharType="end"/>
    </w:r>
  </w:p>
  <w:p w14:paraId="43456F54" w14:textId="77777777" w:rsidR="00EB7BEB" w:rsidRDefault="00EB7B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C89CD" w14:textId="77777777" w:rsidR="00EA44E2" w:rsidRDefault="00EA44E2" w:rsidP="00C72BEF">
      <w:r>
        <w:separator/>
      </w:r>
    </w:p>
  </w:footnote>
  <w:footnote w:type="continuationSeparator" w:id="0">
    <w:p w14:paraId="55EF18CF" w14:textId="77777777" w:rsidR="00EA44E2" w:rsidRDefault="00EA44E2" w:rsidP="00C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6CA"/>
    <w:multiLevelType w:val="hybridMultilevel"/>
    <w:tmpl w:val="64E8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054"/>
    <w:multiLevelType w:val="hybridMultilevel"/>
    <w:tmpl w:val="D418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63EC6"/>
    <w:multiLevelType w:val="hybridMultilevel"/>
    <w:tmpl w:val="CCD4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241AE"/>
    <w:multiLevelType w:val="hybridMultilevel"/>
    <w:tmpl w:val="C2CED1FC"/>
    <w:lvl w:ilvl="0" w:tplc="F42A959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10B4045B"/>
    <w:multiLevelType w:val="hybridMultilevel"/>
    <w:tmpl w:val="8ACADF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E306D2"/>
    <w:multiLevelType w:val="hybridMultilevel"/>
    <w:tmpl w:val="B2A60E2A"/>
    <w:lvl w:ilvl="0" w:tplc="6ED0A6BA">
      <w:start w:val="1"/>
      <w:numFmt w:val="decimal"/>
      <w:lvlText w:val="%1."/>
      <w:lvlJc w:val="left"/>
      <w:pPr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B87722"/>
    <w:multiLevelType w:val="hybridMultilevel"/>
    <w:tmpl w:val="CCD45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0740C"/>
    <w:multiLevelType w:val="hybridMultilevel"/>
    <w:tmpl w:val="A41EB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B6E9D"/>
    <w:multiLevelType w:val="hybridMultilevel"/>
    <w:tmpl w:val="8C843868"/>
    <w:lvl w:ilvl="0" w:tplc="0419000F">
      <w:start w:val="1"/>
      <w:numFmt w:val="decimal"/>
      <w:lvlText w:val="%1."/>
      <w:lvlJc w:val="left"/>
      <w:pPr>
        <w:tabs>
          <w:tab w:val="num" w:pos="15"/>
        </w:tabs>
        <w:ind w:left="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9">
    <w:nsid w:val="14D84730"/>
    <w:multiLevelType w:val="hybridMultilevel"/>
    <w:tmpl w:val="7B90DD42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8516D"/>
    <w:multiLevelType w:val="multilevel"/>
    <w:tmpl w:val="0140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A6D19"/>
    <w:multiLevelType w:val="hybridMultilevel"/>
    <w:tmpl w:val="482AC52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406ACF"/>
    <w:multiLevelType w:val="hybridMultilevel"/>
    <w:tmpl w:val="B9E058C0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0CEA"/>
    <w:multiLevelType w:val="hybridMultilevel"/>
    <w:tmpl w:val="2F88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D2F"/>
    <w:multiLevelType w:val="hybridMultilevel"/>
    <w:tmpl w:val="88F8FF22"/>
    <w:lvl w:ilvl="0" w:tplc="6D98E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6454DCB"/>
    <w:multiLevelType w:val="hybridMultilevel"/>
    <w:tmpl w:val="704A2EFC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29E85942"/>
    <w:multiLevelType w:val="multilevel"/>
    <w:tmpl w:val="1AE2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77C41"/>
    <w:multiLevelType w:val="hybridMultilevel"/>
    <w:tmpl w:val="54CA3D7C"/>
    <w:lvl w:ilvl="0" w:tplc="041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2B103BAA"/>
    <w:multiLevelType w:val="hybridMultilevel"/>
    <w:tmpl w:val="4028B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976AA9"/>
    <w:multiLevelType w:val="hybridMultilevel"/>
    <w:tmpl w:val="039E1B00"/>
    <w:lvl w:ilvl="0" w:tplc="6D98E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E40027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5D6B1B"/>
    <w:multiLevelType w:val="hybridMultilevel"/>
    <w:tmpl w:val="4E3E2496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7F6B"/>
    <w:multiLevelType w:val="hybridMultilevel"/>
    <w:tmpl w:val="24288E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E40027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730A8"/>
    <w:multiLevelType w:val="hybridMultilevel"/>
    <w:tmpl w:val="500090E0"/>
    <w:lvl w:ilvl="0" w:tplc="B828889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AF81A57"/>
    <w:multiLevelType w:val="hybridMultilevel"/>
    <w:tmpl w:val="63D687EA"/>
    <w:lvl w:ilvl="0" w:tplc="F0BE451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876939"/>
    <w:multiLevelType w:val="hybridMultilevel"/>
    <w:tmpl w:val="F99A52C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77775"/>
    <w:multiLevelType w:val="hybridMultilevel"/>
    <w:tmpl w:val="1A023C8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E3E4C"/>
    <w:multiLevelType w:val="hybridMultilevel"/>
    <w:tmpl w:val="5BFC248C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D35AD"/>
    <w:multiLevelType w:val="multilevel"/>
    <w:tmpl w:val="F0C2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E263D0"/>
    <w:multiLevelType w:val="hybridMultilevel"/>
    <w:tmpl w:val="FCD0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378AD"/>
    <w:multiLevelType w:val="hybridMultilevel"/>
    <w:tmpl w:val="CB086BA0"/>
    <w:lvl w:ilvl="0" w:tplc="6D98E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3"/>
  </w:num>
  <w:num w:numId="5">
    <w:abstractNumId w:val="7"/>
  </w:num>
  <w:num w:numId="6">
    <w:abstractNumId w:val="17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0"/>
  </w:num>
  <w:num w:numId="12">
    <w:abstractNumId w:val="6"/>
  </w:num>
  <w:num w:numId="13">
    <w:abstractNumId w:val="28"/>
  </w:num>
  <w:num w:numId="14">
    <w:abstractNumId w:val="26"/>
  </w:num>
  <w:num w:numId="15">
    <w:abstractNumId w:val="25"/>
  </w:num>
  <w:num w:numId="16">
    <w:abstractNumId w:val="24"/>
  </w:num>
  <w:num w:numId="17">
    <w:abstractNumId w:val="14"/>
  </w:num>
  <w:num w:numId="18">
    <w:abstractNumId w:val="29"/>
  </w:num>
  <w:num w:numId="19">
    <w:abstractNumId w:val="20"/>
  </w:num>
  <w:num w:numId="20">
    <w:abstractNumId w:val="9"/>
  </w:num>
  <w:num w:numId="21">
    <w:abstractNumId w:val="21"/>
  </w:num>
  <w:num w:numId="22">
    <w:abstractNumId w:val="4"/>
  </w:num>
  <w:num w:numId="23">
    <w:abstractNumId w:val="13"/>
  </w:num>
  <w:num w:numId="24">
    <w:abstractNumId w:val="27"/>
  </w:num>
  <w:num w:numId="25">
    <w:abstractNumId w:val="16"/>
  </w:num>
  <w:num w:numId="26">
    <w:abstractNumId w:val="0"/>
  </w:num>
  <w:num w:numId="27">
    <w:abstractNumId w:val="18"/>
  </w:num>
  <w:num w:numId="28">
    <w:abstractNumId w:val="1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24F"/>
    <w:rsid w:val="0000011D"/>
    <w:rsid w:val="00000257"/>
    <w:rsid w:val="00000DF1"/>
    <w:rsid w:val="00003507"/>
    <w:rsid w:val="00004A8D"/>
    <w:rsid w:val="0000561F"/>
    <w:rsid w:val="000118C7"/>
    <w:rsid w:val="000130B1"/>
    <w:rsid w:val="00016C11"/>
    <w:rsid w:val="00017F2F"/>
    <w:rsid w:val="00022C08"/>
    <w:rsid w:val="000241DD"/>
    <w:rsid w:val="00025E28"/>
    <w:rsid w:val="00030CD8"/>
    <w:rsid w:val="00031B29"/>
    <w:rsid w:val="00034D2E"/>
    <w:rsid w:val="00035394"/>
    <w:rsid w:val="0003541A"/>
    <w:rsid w:val="0003586F"/>
    <w:rsid w:val="00035BA7"/>
    <w:rsid w:val="00035D5E"/>
    <w:rsid w:val="00037081"/>
    <w:rsid w:val="0004164F"/>
    <w:rsid w:val="00041FC5"/>
    <w:rsid w:val="00042D81"/>
    <w:rsid w:val="000475AD"/>
    <w:rsid w:val="0006093E"/>
    <w:rsid w:val="00062A69"/>
    <w:rsid w:val="00065311"/>
    <w:rsid w:val="000654F9"/>
    <w:rsid w:val="00066EDB"/>
    <w:rsid w:val="00070691"/>
    <w:rsid w:val="0007113E"/>
    <w:rsid w:val="00076554"/>
    <w:rsid w:val="000807E2"/>
    <w:rsid w:val="00080963"/>
    <w:rsid w:val="00081FDE"/>
    <w:rsid w:val="00082A3A"/>
    <w:rsid w:val="00084679"/>
    <w:rsid w:val="00085E6A"/>
    <w:rsid w:val="0008727E"/>
    <w:rsid w:val="00095D1C"/>
    <w:rsid w:val="00096B23"/>
    <w:rsid w:val="000A1297"/>
    <w:rsid w:val="000A3223"/>
    <w:rsid w:val="000A7A65"/>
    <w:rsid w:val="000B05E2"/>
    <w:rsid w:val="000B450C"/>
    <w:rsid w:val="000B4F71"/>
    <w:rsid w:val="000B5A2A"/>
    <w:rsid w:val="000B5CF5"/>
    <w:rsid w:val="000B6B81"/>
    <w:rsid w:val="000C1268"/>
    <w:rsid w:val="000D0042"/>
    <w:rsid w:val="000D1C1D"/>
    <w:rsid w:val="000D4D84"/>
    <w:rsid w:val="000E0E07"/>
    <w:rsid w:val="000E20CC"/>
    <w:rsid w:val="000E23FD"/>
    <w:rsid w:val="000E2DC0"/>
    <w:rsid w:val="000E6A8D"/>
    <w:rsid w:val="000E6BF1"/>
    <w:rsid w:val="000E77DE"/>
    <w:rsid w:val="000F01DA"/>
    <w:rsid w:val="000F18F1"/>
    <w:rsid w:val="000F47FD"/>
    <w:rsid w:val="000F4F29"/>
    <w:rsid w:val="000F6015"/>
    <w:rsid w:val="000F7955"/>
    <w:rsid w:val="00100CDE"/>
    <w:rsid w:val="00102AD6"/>
    <w:rsid w:val="001059EB"/>
    <w:rsid w:val="00110ABB"/>
    <w:rsid w:val="00111332"/>
    <w:rsid w:val="00111DCA"/>
    <w:rsid w:val="001159B6"/>
    <w:rsid w:val="0012146A"/>
    <w:rsid w:val="001225FB"/>
    <w:rsid w:val="0012301F"/>
    <w:rsid w:val="00123045"/>
    <w:rsid w:val="00124589"/>
    <w:rsid w:val="00136A43"/>
    <w:rsid w:val="00137EF5"/>
    <w:rsid w:val="001459B7"/>
    <w:rsid w:val="00146028"/>
    <w:rsid w:val="001463CF"/>
    <w:rsid w:val="00147E92"/>
    <w:rsid w:val="00151A4F"/>
    <w:rsid w:val="00155C3D"/>
    <w:rsid w:val="00161CCF"/>
    <w:rsid w:val="00163CDA"/>
    <w:rsid w:val="00166784"/>
    <w:rsid w:val="00166921"/>
    <w:rsid w:val="0017492C"/>
    <w:rsid w:val="00183A2C"/>
    <w:rsid w:val="00185E5A"/>
    <w:rsid w:val="00193762"/>
    <w:rsid w:val="00197178"/>
    <w:rsid w:val="00197EEF"/>
    <w:rsid w:val="001A02D5"/>
    <w:rsid w:val="001A0E2C"/>
    <w:rsid w:val="001A331A"/>
    <w:rsid w:val="001B32BB"/>
    <w:rsid w:val="001B4D2A"/>
    <w:rsid w:val="001B4F32"/>
    <w:rsid w:val="001B71D3"/>
    <w:rsid w:val="001C562F"/>
    <w:rsid w:val="001C6415"/>
    <w:rsid w:val="001C7C6C"/>
    <w:rsid w:val="001D3A41"/>
    <w:rsid w:val="001D4E09"/>
    <w:rsid w:val="001D6212"/>
    <w:rsid w:val="001E1FE0"/>
    <w:rsid w:val="001E348B"/>
    <w:rsid w:val="001E3F8A"/>
    <w:rsid w:val="001E5793"/>
    <w:rsid w:val="001E5D2D"/>
    <w:rsid w:val="001F302B"/>
    <w:rsid w:val="001F6F81"/>
    <w:rsid w:val="001F712E"/>
    <w:rsid w:val="00201084"/>
    <w:rsid w:val="0020325D"/>
    <w:rsid w:val="0020642A"/>
    <w:rsid w:val="002074F0"/>
    <w:rsid w:val="0021209A"/>
    <w:rsid w:val="00212743"/>
    <w:rsid w:val="0021563D"/>
    <w:rsid w:val="002158BE"/>
    <w:rsid w:val="0021670D"/>
    <w:rsid w:val="002238EF"/>
    <w:rsid w:val="002246CF"/>
    <w:rsid w:val="002263D8"/>
    <w:rsid w:val="0023034F"/>
    <w:rsid w:val="00230705"/>
    <w:rsid w:val="00230B62"/>
    <w:rsid w:val="00233B4A"/>
    <w:rsid w:val="002344EF"/>
    <w:rsid w:val="00237F0F"/>
    <w:rsid w:val="002416EC"/>
    <w:rsid w:val="00241A09"/>
    <w:rsid w:val="00246B04"/>
    <w:rsid w:val="00246D30"/>
    <w:rsid w:val="0025030E"/>
    <w:rsid w:val="00250672"/>
    <w:rsid w:val="00250E61"/>
    <w:rsid w:val="00251B96"/>
    <w:rsid w:val="002544F9"/>
    <w:rsid w:val="002571CC"/>
    <w:rsid w:val="00261201"/>
    <w:rsid w:val="0026148B"/>
    <w:rsid w:val="00262FC9"/>
    <w:rsid w:val="00270C8F"/>
    <w:rsid w:val="00271948"/>
    <w:rsid w:val="00272742"/>
    <w:rsid w:val="002728E1"/>
    <w:rsid w:val="00281DE0"/>
    <w:rsid w:val="0028247C"/>
    <w:rsid w:val="002824E2"/>
    <w:rsid w:val="00286975"/>
    <w:rsid w:val="002871F1"/>
    <w:rsid w:val="002919C2"/>
    <w:rsid w:val="00293C10"/>
    <w:rsid w:val="002943B8"/>
    <w:rsid w:val="00295D8F"/>
    <w:rsid w:val="0029614D"/>
    <w:rsid w:val="002A0222"/>
    <w:rsid w:val="002A20C4"/>
    <w:rsid w:val="002A2567"/>
    <w:rsid w:val="002A55EE"/>
    <w:rsid w:val="002A62DA"/>
    <w:rsid w:val="002B09CD"/>
    <w:rsid w:val="002B1613"/>
    <w:rsid w:val="002B74CF"/>
    <w:rsid w:val="002C0426"/>
    <w:rsid w:val="002C1F10"/>
    <w:rsid w:val="002C33CA"/>
    <w:rsid w:val="002C53AF"/>
    <w:rsid w:val="002D2DDA"/>
    <w:rsid w:val="002D3194"/>
    <w:rsid w:val="002D4EBA"/>
    <w:rsid w:val="002E3A66"/>
    <w:rsid w:val="002E49E9"/>
    <w:rsid w:val="002E4F8F"/>
    <w:rsid w:val="002E7F54"/>
    <w:rsid w:val="002F020A"/>
    <w:rsid w:val="002F1810"/>
    <w:rsid w:val="002F1A6B"/>
    <w:rsid w:val="002F527A"/>
    <w:rsid w:val="002F7C6D"/>
    <w:rsid w:val="003027F4"/>
    <w:rsid w:val="003028DC"/>
    <w:rsid w:val="00302D7D"/>
    <w:rsid w:val="00307A57"/>
    <w:rsid w:val="00307B77"/>
    <w:rsid w:val="0031663E"/>
    <w:rsid w:val="003210C6"/>
    <w:rsid w:val="00325E4B"/>
    <w:rsid w:val="00332399"/>
    <w:rsid w:val="00334794"/>
    <w:rsid w:val="003360EA"/>
    <w:rsid w:val="00340119"/>
    <w:rsid w:val="00350AFC"/>
    <w:rsid w:val="003546D5"/>
    <w:rsid w:val="00354A96"/>
    <w:rsid w:val="00355D2E"/>
    <w:rsid w:val="0035607D"/>
    <w:rsid w:val="003605E4"/>
    <w:rsid w:val="0036087C"/>
    <w:rsid w:val="00361925"/>
    <w:rsid w:val="00364405"/>
    <w:rsid w:val="00370B8C"/>
    <w:rsid w:val="003735E4"/>
    <w:rsid w:val="00376118"/>
    <w:rsid w:val="003862EA"/>
    <w:rsid w:val="003868D0"/>
    <w:rsid w:val="00386F68"/>
    <w:rsid w:val="00387A5F"/>
    <w:rsid w:val="003902AF"/>
    <w:rsid w:val="003906DA"/>
    <w:rsid w:val="003919A2"/>
    <w:rsid w:val="00394494"/>
    <w:rsid w:val="00395495"/>
    <w:rsid w:val="0039627C"/>
    <w:rsid w:val="003A2323"/>
    <w:rsid w:val="003A2591"/>
    <w:rsid w:val="003A31CE"/>
    <w:rsid w:val="003A5FCD"/>
    <w:rsid w:val="003A6059"/>
    <w:rsid w:val="003A66E0"/>
    <w:rsid w:val="003B1451"/>
    <w:rsid w:val="003B3524"/>
    <w:rsid w:val="003B59D5"/>
    <w:rsid w:val="003B72CC"/>
    <w:rsid w:val="003B7A37"/>
    <w:rsid w:val="003C263C"/>
    <w:rsid w:val="003C48CE"/>
    <w:rsid w:val="003C4EC6"/>
    <w:rsid w:val="003C5E02"/>
    <w:rsid w:val="003E2236"/>
    <w:rsid w:val="003E4480"/>
    <w:rsid w:val="003F0B34"/>
    <w:rsid w:val="003F2CE4"/>
    <w:rsid w:val="003F33B1"/>
    <w:rsid w:val="003F3A8E"/>
    <w:rsid w:val="00401A33"/>
    <w:rsid w:val="004030F6"/>
    <w:rsid w:val="00404AF7"/>
    <w:rsid w:val="00410A3C"/>
    <w:rsid w:val="00410AEA"/>
    <w:rsid w:val="00422087"/>
    <w:rsid w:val="00423FAE"/>
    <w:rsid w:val="00424358"/>
    <w:rsid w:val="004336A6"/>
    <w:rsid w:val="0043390D"/>
    <w:rsid w:val="00435B93"/>
    <w:rsid w:val="00436E56"/>
    <w:rsid w:val="00437BAF"/>
    <w:rsid w:val="00441A46"/>
    <w:rsid w:val="004422EC"/>
    <w:rsid w:val="0044270D"/>
    <w:rsid w:val="004455AC"/>
    <w:rsid w:val="004475D4"/>
    <w:rsid w:val="004533DD"/>
    <w:rsid w:val="004557E4"/>
    <w:rsid w:val="0046071E"/>
    <w:rsid w:val="00460E65"/>
    <w:rsid w:val="0046534D"/>
    <w:rsid w:val="00466819"/>
    <w:rsid w:val="00466828"/>
    <w:rsid w:val="00466ABA"/>
    <w:rsid w:val="00467F95"/>
    <w:rsid w:val="0047003F"/>
    <w:rsid w:val="00471541"/>
    <w:rsid w:val="00471560"/>
    <w:rsid w:val="0047552F"/>
    <w:rsid w:val="004775E8"/>
    <w:rsid w:val="004800BD"/>
    <w:rsid w:val="00482DBB"/>
    <w:rsid w:val="00484B6E"/>
    <w:rsid w:val="00490408"/>
    <w:rsid w:val="00490568"/>
    <w:rsid w:val="00492EBA"/>
    <w:rsid w:val="00495FF1"/>
    <w:rsid w:val="004969BF"/>
    <w:rsid w:val="00497DFB"/>
    <w:rsid w:val="004A2C5D"/>
    <w:rsid w:val="004A39BB"/>
    <w:rsid w:val="004A4636"/>
    <w:rsid w:val="004A5094"/>
    <w:rsid w:val="004B0F5A"/>
    <w:rsid w:val="004B466C"/>
    <w:rsid w:val="004C077D"/>
    <w:rsid w:val="004C13CC"/>
    <w:rsid w:val="004C2841"/>
    <w:rsid w:val="004C3FB1"/>
    <w:rsid w:val="004C5B87"/>
    <w:rsid w:val="004C5C63"/>
    <w:rsid w:val="004C7303"/>
    <w:rsid w:val="004D0222"/>
    <w:rsid w:val="004D27FE"/>
    <w:rsid w:val="004D64A3"/>
    <w:rsid w:val="004E2164"/>
    <w:rsid w:val="004E4667"/>
    <w:rsid w:val="004E6E8C"/>
    <w:rsid w:val="004F1590"/>
    <w:rsid w:val="004F1B8C"/>
    <w:rsid w:val="004F282A"/>
    <w:rsid w:val="004F4BEC"/>
    <w:rsid w:val="004F5690"/>
    <w:rsid w:val="004F6C2C"/>
    <w:rsid w:val="00501415"/>
    <w:rsid w:val="005047DA"/>
    <w:rsid w:val="005076ED"/>
    <w:rsid w:val="0050779E"/>
    <w:rsid w:val="0051474F"/>
    <w:rsid w:val="00520819"/>
    <w:rsid w:val="00521A37"/>
    <w:rsid w:val="00523DDF"/>
    <w:rsid w:val="005242E8"/>
    <w:rsid w:val="00524F56"/>
    <w:rsid w:val="00526E1B"/>
    <w:rsid w:val="005301D3"/>
    <w:rsid w:val="00530877"/>
    <w:rsid w:val="00530CB5"/>
    <w:rsid w:val="00534BEB"/>
    <w:rsid w:val="00535087"/>
    <w:rsid w:val="005356C2"/>
    <w:rsid w:val="005366A1"/>
    <w:rsid w:val="00543C95"/>
    <w:rsid w:val="00544AA2"/>
    <w:rsid w:val="005452A7"/>
    <w:rsid w:val="00546257"/>
    <w:rsid w:val="00552823"/>
    <w:rsid w:val="00556002"/>
    <w:rsid w:val="005602BC"/>
    <w:rsid w:val="0056349E"/>
    <w:rsid w:val="00564F72"/>
    <w:rsid w:val="00565966"/>
    <w:rsid w:val="00572601"/>
    <w:rsid w:val="00573603"/>
    <w:rsid w:val="00576672"/>
    <w:rsid w:val="00580C9F"/>
    <w:rsid w:val="00582AC3"/>
    <w:rsid w:val="00582E24"/>
    <w:rsid w:val="005840F1"/>
    <w:rsid w:val="005862F1"/>
    <w:rsid w:val="00586324"/>
    <w:rsid w:val="00586C7F"/>
    <w:rsid w:val="00591984"/>
    <w:rsid w:val="005A0651"/>
    <w:rsid w:val="005A0C56"/>
    <w:rsid w:val="005A3315"/>
    <w:rsid w:val="005A7BAF"/>
    <w:rsid w:val="005B0CEC"/>
    <w:rsid w:val="005B2272"/>
    <w:rsid w:val="005B4E37"/>
    <w:rsid w:val="005C04E7"/>
    <w:rsid w:val="005C07F0"/>
    <w:rsid w:val="005C15C6"/>
    <w:rsid w:val="005C1973"/>
    <w:rsid w:val="005C21F2"/>
    <w:rsid w:val="005C2F1F"/>
    <w:rsid w:val="005C634A"/>
    <w:rsid w:val="005C67A6"/>
    <w:rsid w:val="005D0F30"/>
    <w:rsid w:val="005D6088"/>
    <w:rsid w:val="005D6FD5"/>
    <w:rsid w:val="005E2DBB"/>
    <w:rsid w:val="005E366B"/>
    <w:rsid w:val="005E42D4"/>
    <w:rsid w:val="005E4B2E"/>
    <w:rsid w:val="005F2941"/>
    <w:rsid w:val="00600256"/>
    <w:rsid w:val="006004A0"/>
    <w:rsid w:val="006004AB"/>
    <w:rsid w:val="006032D6"/>
    <w:rsid w:val="0061020F"/>
    <w:rsid w:val="00610ABB"/>
    <w:rsid w:val="00611A1B"/>
    <w:rsid w:val="00612EF8"/>
    <w:rsid w:val="006220DB"/>
    <w:rsid w:val="00623057"/>
    <w:rsid w:val="0062480B"/>
    <w:rsid w:val="006254AC"/>
    <w:rsid w:val="0062580E"/>
    <w:rsid w:val="00631BE0"/>
    <w:rsid w:val="00633057"/>
    <w:rsid w:val="006361B5"/>
    <w:rsid w:val="006368CE"/>
    <w:rsid w:val="00640045"/>
    <w:rsid w:val="006409A3"/>
    <w:rsid w:val="00641CB3"/>
    <w:rsid w:val="00643A3B"/>
    <w:rsid w:val="00643F2D"/>
    <w:rsid w:val="00644ACB"/>
    <w:rsid w:val="00646F2B"/>
    <w:rsid w:val="00647250"/>
    <w:rsid w:val="00647982"/>
    <w:rsid w:val="0065223F"/>
    <w:rsid w:val="00652733"/>
    <w:rsid w:val="00652862"/>
    <w:rsid w:val="006569B4"/>
    <w:rsid w:val="00656ABD"/>
    <w:rsid w:val="00657197"/>
    <w:rsid w:val="006602EB"/>
    <w:rsid w:val="00660BDA"/>
    <w:rsid w:val="00674452"/>
    <w:rsid w:val="00674F98"/>
    <w:rsid w:val="00680C27"/>
    <w:rsid w:val="006856B2"/>
    <w:rsid w:val="00686362"/>
    <w:rsid w:val="00690B20"/>
    <w:rsid w:val="00691328"/>
    <w:rsid w:val="00691E6B"/>
    <w:rsid w:val="006950A0"/>
    <w:rsid w:val="006959A6"/>
    <w:rsid w:val="00695D17"/>
    <w:rsid w:val="006975E0"/>
    <w:rsid w:val="00697648"/>
    <w:rsid w:val="006A1F5C"/>
    <w:rsid w:val="006A655E"/>
    <w:rsid w:val="006B1909"/>
    <w:rsid w:val="006B5048"/>
    <w:rsid w:val="006B5A69"/>
    <w:rsid w:val="006C1488"/>
    <w:rsid w:val="006C31B0"/>
    <w:rsid w:val="006C6B54"/>
    <w:rsid w:val="006C7311"/>
    <w:rsid w:val="006D23C2"/>
    <w:rsid w:val="006D77F0"/>
    <w:rsid w:val="006E0E58"/>
    <w:rsid w:val="006E2007"/>
    <w:rsid w:val="006E65B6"/>
    <w:rsid w:val="006F35E1"/>
    <w:rsid w:val="006F4B96"/>
    <w:rsid w:val="006F4EBB"/>
    <w:rsid w:val="006F5756"/>
    <w:rsid w:val="00700669"/>
    <w:rsid w:val="00700A0F"/>
    <w:rsid w:val="00701EAF"/>
    <w:rsid w:val="0070243A"/>
    <w:rsid w:val="00702EB7"/>
    <w:rsid w:val="007036C5"/>
    <w:rsid w:val="007043CA"/>
    <w:rsid w:val="007067EA"/>
    <w:rsid w:val="00706C38"/>
    <w:rsid w:val="00706CA7"/>
    <w:rsid w:val="00706EA4"/>
    <w:rsid w:val="00707564"/>
    <w:rsid w:val="007159D2"/>
    <w:rsid w:val="0071733F"/>
    <w:rsid w:val="0072174E"/>
    <w:rsid w:val="007233CD"/>
    <w:rsid w:val="0072445A"/>
    <w:rsid w:val="0072694B"/>
    <w:rsid w:val="007277C9"/>
    <w:rsid w:val="00730B2A"/>
    <w:rsid w:val="00731510"/>
    <w:rsid w:val="00733BC0"/>
    <w:rsid w:val="00742EC8"/>
    <w:rsid w:val="007435F5"/>
    <w:rsid w:val="00743D95"/>
    <w:rsid w:val="007446A9"/>
    <w:rsid w:val="007447FF"/>
    <w:rsid w:val="00756573"/>
    <w:rsid w:val="007602B6"/>
    <w:rsid w:val="00763936"/>
    <w:rsid w:val="00765E8D"/>
    <w:rsid w:val="007703F9"/>
    <w:rsid w:val="007736DD"/>
    <w:rsid w:val="00774DB6"/>
    <w:rsid w:val="007760BD"/>
    <w:rsid w:val="00781D83"/>
    <w:rsid w:val="00783310"/>
    <w:rsid w:val="0078374B"/>
    <w:rsid w:val="00793000"/>
    <w:rsid w:val="007971D7"/>
    <w:rsid w:val="007A00F6"/>
    <w:rsid w:val="007A10CA"/>
    <w:rsid w:val="007A27D6"/>
    <w:rsid w:val="007B11D0"/>
    <w:rsid w:val="007B5F23"/>
    <w:rsid w:val="007B64A3"/>
    <w:rsid w:val="007B73EF"/>
    <w:rsid w:val="007B75F0"/>
    <w:rsid w:val="007C4B37"/>
    <w:rsid w:val="007C6753"/>
    <w:rsid w:val="007C69BE"/>
    <w:rsid w:val="007D0F7C"/>
    <w:rsid w:val="007D22AD"/>
    <w:rsid w:val="007D39B5"/>
    <w:rsid w:val="007D416E"/>
    <w:rsid w:val="007D505B"/>
    <w:rsid w:val="007E1D92"/>
    <w:rsid w:val="007E3977"/>
    <w:rsid w:val="007E3F6A"/>
    <w:rsid w:val="007E5EBB"/>
    <w:rsid w:val="007F018A"/>
    <w:rsid w:val="007F15CF"/>
    <w:rsid w:val="007F2F53"/>
    <w:rsid w:val="007F5296"/>
    <w:rsid w:val="007F5A2E"/>
    <w:rsid w:val="007F6EBC"/>
    <w:rsid w:val="007F7DED"/>
    <w:rsid w:val="00803985"/>
    <w:rsid w:val="00804509"/>
    <w:rsid w:val="0080524A"/>
    <w:rsid w:val="0080659E"/>
    <w:rsid w:val="008075BC"/>
    <w:rsid w:val="008145FF"/>
    <w:rsid w:val="00815496"/>
    <w:rsid w:val="00815E1A"/>
    <w:rsid w:val="00815F06"/>
    <w:rsid w:val="00816194"/>
    <w:rsid w:val="0081660A"/>
    <w:rsid w:val="00821FFD"/>
    <w:rsid w:val="00824075"/>
    <w:rsid w:val="0082744F"/>
    <w:rsid w:val="00832811"/>
    <w:rsid w:val="00832FF3"/>
    <w:rsid w:val="00836233"/>
    <w:rsid w:val="0083662F"/>
    <w:rsid w:val="0083737D"/>
    <w:rsid w:val="008400DC"/>
    <w:rsid w:val="00841012"/>
    <w:rsid w:val="00846A8A"/>
    <w:rsid w:val="0084798D"/>
    <w:rsid w:val="0085004C"/>
    <w:rsid w:val="00850CA6"/>
    <w:rsid w:val="00852160"/>
    <w:rsid w:val="00855B34"/>
    <w:rsid w:val="00855B65"/>
    <w:rsid w:val="008567F7"/>
    <w:rsid w:val="00857838"/>
    <w:rsid w:val="00870589"/>
    <w:rsid w:val="00870643"/>
    <w:rsid w:val="008760CA"/>
    <w:rsid w:val="008761F1"/>
    <w:rsid w:val="00881577"/>
    <w:rsid w:val="008817D8"/>
    <w:rsid w:val="00882D61"/>
    <w:rsid w:val="00882DFE"/>
    <w:rsid w:val="0088374E"/>
    <w:rsid w:val="008864A9"/>
    <w:rsid w:val="00890A0A"/>
    <w:rsid w:val="0089520B"/>
    <w:rsid w:val="008963D0"/>
    <w:rsid w:val="008A2491"/>
    <w:rsid w:val="008A2FE7"/>
    <w:rsid w:val="008A44F0"/>
    <w:rsid w:val="008A4A6C"/>
    <w:rsid w:val="008A6EE7"/>
    <w:rsid w:val="008B3A2B"/>
    <w:rsid w:val="008B3D8F"/>
    <w:rsid w:val="008B5636"/>
    <w:rsid w:val="008B71EA"/>
    <w:rsid w:val="008C3D9D"/>
    <w:rsid w:val="008C5E66"/>
    <w:rsid w:val="008D033B"/>
    <w:rsid w:val="008D47A6"/>
    <w:rsid w:val="008D5E6C"/>
    <w:rsid w:val="008E19FC"/>
    <w:rsid w:val="008E1BD3"/>
    <w:rsid w:val="008E78BB"/>
    <w:rsid w:val="008F0E40"/>
    <w:rsid w:val="008F4D57"/>
    <w:rsid w:val="008F7779"/>
    <w:rsid w:val="00901683"/>
    <w:rsid w:val="00902707"/>
    <w:rsid w:val="00902922"/>
    <w:rsid w:val="0090321C"/>
    <w:rsid w:val="00904019"/>
    <w:rsid w:val="0090664B"/>
    <w:rsid w:val="00910866"/>
    <w:rsid w:val="00911425"/>
    <w:rsid w:val="009145C4"/>
    <w:rsid w:val="00914FAC"/>
    <w:rsid w:val="00915F72"/>
    <w:rsid w:val="0092022B"/>
    <w:rsid w:val="00921170"/>
    <w:rsid w:val="00922659"/>
    <w:rsid w:val="00927479"/>
    <w:rsid w:val="009277E4"/>
    <w:rsid w:val="00934B7D"/>
    <w:rsid w:val="00935F0B"/>
    <w:rsid w:val="00936498"/>
    <w:rsid w:val="00945B48"/>
    <w:rsid w:val="00947653"/>
    <w:rsid w:val="009477B1"/>
    <w:rsid w:val="00951B43"/>
    <w:rsid w:val="009532CE"/>
    <w:rsid w:val="00957D20"/>
    <w:rsid w:val="00960017"/>
    <w:rsid w:val="00965F6D"/>
    <w:rsid w:val="00970FEE"/>
    <w:rsid w:val="009711DD"/>
    <w:rsid w:val="00972D16"/>
    <w:rsid w:val="009809A6"/>
    <w:rsid w:val="00982635"/>
    <w:rsid w:val="00983505"/>
    <w:rsid w:val="00986E82"/>
    <w:rsid w:val="009879D0"/>
    <w:rsid w:val="00987D92"/>
    <w:rsid w:val="009934F3"/>
    <w:rsid w:val="009938BD"/>
    <w:rsid w:val="00993CD4"/>
    <w:rsid w:val="009941AC"/>
    <w:rsid w:val="00996B20"/>
    <w:rsid w:val="009A3EA8"/>
    <w:rsid w:val="009A4A1B"/>
    <w:rsid w:val="009A6DB6"/>
    <w:rsid w:val="009B179E"/>
    <w:rsid w:val="009B1C60"/>
    <w:rsid w:val="009B33CB"/>
    <w:rsid w:val="009B40A1"/>
    <w:rsid w:val="009C03F0"/>
    <w:rsid w:val="009C67B5"/>
    <w:rsid w:val="009C6C01"/>
    <w:rsid w:val="009C7764"/>
    <w:rsid w:val="009D7B73"/>
    <w:rsid w:val="009E07A0"/>
    <w:rsid w:val="009E0E32"/>
    <w:rsid w:val="009E2843"/>
    <w:rsid w:val="009E3962"/>
    <w:rsid w:val="009F460F"/>
    <w:rsid w:val="009F480D"/>
    <w:rsid w:val="009F4EFF"/>
    <w:rsid w:val="009F66CF"/>
    <w:rsid w:val="00A00010"/>
    <w:rsid w:val="00A00EDD"/>
    <w:rsid w:val="00A059FF"/>
    <w:rsid w:val="00A11988"/>
    <w:rsid w:val="00A13373"/>
    <w:rsid w:val="00A14074"/>
    <w:rsid w:val="00A245FE"/>
    <w:rsid w:val="00A26B94"/>
    <w:rsid w:val="00A314FC"/>
    <w:rsid w:val="00A366BF"/>
    <w:rsid w:val="00A420DE"/>
    <w:rsid w:val="00A435AD"/>
    <w:rsid w:val="00A522D9"/>
    <w:rsid w:val="00A52DA6"/>
    <w:rsid w:val="00A52DCD"/>
    <w:rsid w:val="00A53F24"/>
    <w:rsid w:val="00A56D75"/>
    <w:rsid w:val="00A625F5"/>
    <w:rsid w:val="00A62F26"/>
    <w:rsid w:val="00A63D76"/>
    <w:rsid w:val="00A71486"/>
    <w:rsid w:val="00A71A0F"/>
    <w:rsid w:val="00A74DDB"/>
    <w:rsid w:val="00A75711"/>
    <w:rsid w:val="00A77D51"/>
    <w:rsid w:val="00A81278"/>
    <w:rsid w:val="00A874F0"/>
    <w:rsid w:val="00A90137"/>
    <w:rsid w:val="00A92357"/>
    <w:rsid w:val="00A93968"/>
    <w:rsid w:val="00A949F8"/>
    <w:rsid w:val="00A96986"/>
    <w:rsid w:val="00A976FC"/>
    <w:rsid w:val="00AA0744"/>
    <w:rsid w:val="00AA3FCD"/>
    <w:rsid w:val="00AA5BE7"/>
    <w:rsid w:val="00AB5500"/>
    <w:rsid w:val="00AB7CF9"/>
    <w:rsid w:val="00AC24D1"/>
    <w:rsid w:val="00AC43D9"/>
    <w:rsid w:val="00AD1E60"/>
    <w:rsid w:val="00AE62B4"/>
    <w:rsid w:val="00AE78F3"/>
    <w:rsid w:val="00AF003D"/>
    <w:rsid w:val="00AF1B16"/>
    <w:rsid w:val="00AF668E"/>
    <w:rsid w:val="00AF6CC7"/>
    <w:rsid w:val="00B00036"/>
    <w:rsid w:val="00B00138"/>
    <w:rsid w:val="00B045A3"/>
    <w:rsid w:val="00B066A8"/>
    <w:rsid w:val="00B1034A"/>
    <w:rsid w:val="00B123D7"/>
    <w:rsid w:val="00B1330A"/>
    <w:rsid w:val="00B13F23"/>
    <w:rsid w:val="00B16411"/>
    <w:rsid w:val="00B166ED"/>
    <w:rsid w:val="00B20D2D"/>
    <w:rsid w:val="00B237FE"/>
    <w:rsid w:val="00B2582E"/>
    <w:rsid w:val="00B26B0B"/>
    <w:rsid w:val="00B30810"/>
    <w:rsid w:val="00B3376B"/>
    <w:rsid w:val="00B35438"/>
    <w:rsid w:val="00B41E8E"/>
    <w:rsid w:val="00B472C2"/>
    <w:rsid w:val="00B47E01"/>
    <w:rsid w:val="00B52F97"/>
    <w:rsid w:val="00B53999"/>
    <w:rsid w:val="00B567D4"/>
    <w:rsid w:val="00B64BD3"/>
    <w:rsid w:val="00B65F9D"/>
    <w:rsid w:val="00B7074D"/>
    <w:rsid w:val="00B71BCD"/>
    <w:rsid w:val="00B74454"/>
    <w:rsid w:val="00B7623B"/>
    <w:rsid w:val="00B76DA9"/>
    <w:rsid w:val="00B804C0"/>
    <w:rsid w:val="00B87DDE"/>
    <w:rsid w:val="00B904C6"/>
    <w:rsid w:val="00B95F35"/>
    <w:rsid w:val="00B9775B"/>
    <w:rsid w:val="00BA2B6D"/>
    <w:rsid w:val="00BA2D75"/>
    <w:rsid w:val="00BB26AC"/>
    <w:rsid w:val="00BB4D41"/>
    <w:rsid w:val="00BB64F1"/>
    <w:rsid w:val="00BB74E5"/>
    <w:rsid w:val="00BC0072"/>
    <w:rsid w:val="00BC0828"/>
    <w:rsid w:val="00BC3566"/>
    <w:rsid w:val="00BC3FCC"/>
    <w:rsid w:val="00BC5FBF"/>
    <w:rsid w:val="00BD35BE"/>
    <w:rsid w:val="00BD6920"/>
    <w:rsid w:val="00BE365B"/>
    <w:rsid w:val="00BE37E2"/>
    <w:rsid w:val="00BF1BF5"/>
    <w:rsid w:val="00BF42C2"/>
    <w:rsid w:val="00C003BF"/>
    <w:rsid w:val="00C0183C"/>
    <w:rsid w:val="00C01C28"/>
    <w:rsid w:val="00C03596"/>
    <w:rsid w:val="00C03E6E"/>
    <w:rsid w:val="00C06642"/>
    <w:rsid w:val="00C1103A"/>
    <w:rsid w:val="00C115C2"/>
    <w:rsid w:val="00C1207C"/>
    <w:rsid w:val="00C27F58"/>
    <w:rsid w:val="00C32B89"/>
    <w:rsid w:val="00C32DED"/>
    <w:rsid w:val="00C332C1"/>
    <w:rsid w:val="00C34901"/>
    <w:rsid w:val="00C37056"/>
    <w:rsid w:val="00C424D3"/>
    <w:rsid w:val="00C50065"/>
    <w:rsid w:val="00C505BE"/>
    <w:rsid w:val="00C50A38"/>
    <w:rsid w:val="00C50E61"/>
    <w:rsid w:val="00C5192E"/>
    <w:rsid w:val="00C52606"/>
    <w:rsid w:val="00C52ED5"/>
    <w:rsid w:val="00C56CCB"/>
    <w:rsid w:val="00C57A23"/>
    <w:rsid w:val="00C62F63"/>
    <w:rsid w:val="00C6431B"/>
    <w:rsid w:val="00C66A12"/>
    <w:rsid w:val="00C704E7"/>
    <w:rsid w:val="00C714E4"/>
    <w:rsid w:val="00C71E03"/>
    <w:rsid w:val="00C72BEF"/>
    <w:rsid w:val="00C7369E"/>
    <w:rsid w:val="00C7379C"/>
    <w:rsid w:val="00C8650E"/>
    <w:rsid w:val="00C90C1B"/>
    <w:rsid w:val="00C96865"/>
    <w:rsid w:val="00CA1E58"/>
    <w:rsid w:val="00CA1EE8"/>
    <w:rsid w:val="00CA3D75"/>
    <w:rsid w:val="00CA4BE1"/>
    <w:rsid w:val="00CA57D7"/>
    <w:rsid w:val="00CA5A1E"/>
    <w:rsid w:val="00CB18ED"/>
    <w:rsid w:val="00CB56AD"/>
    <w:rsid w:val="00CB6249"/>
    <w:rsid w:val="00CB6CAA"/>
    <w:rsid w:val="00CC0937"/>
    <w:rsid w:val="00CC39E0"/>
    <w:rsid w:val="00CC6CD5"/>
    <w:rsid w:val="00CD0B2D"/>
    <w:rsid w:val="00CD2BCE"/>
    <w:rsid w:val="00CD79A8"/>
    <w:rsid w:val="00CE0B7C"/>
    <w:rsid w:val="00CE1442"/>
    <w:rsid w:val="00CE1800"/>
    <w:rsid w:val="00CE2882"/>
    <w:rsid w:val="00CE4BBD"/>
    <w:rsid w:val="00CF06F5"/>
    <w:rsid w:val="00CF431A"/>
    <w:rsid w:val="00CF586F"/>
    <w:rsid w:val="00CF7C43"/>
    <w:rsid w:val="00D033F1"/>
    <w:rsid w:val="00D03CB6"/>
    <w:rsid w:val="00D065AF"/>
    <w:rsid w:val="00D069C6"/>
    <w:rsid w:val="00D07337"/>
    <w:rsid w:val="00D1387A"/>
    <w:rsid w:val="00D13F2D"/>
    <w:rsid w:val="00D14D3C"/>
    <w:rsid w:val="00D21DD2"/>
    <w:rsid w:val="00D220CB"/>
    <w:rsid w:val="00D235C3"/>
    <w:rsid w:val="00D26766"/>
    <w:rsid w:val="00D2713D"/>
    <w:rsid w:val="00D27E11"/>
    <w:rsid w:val="00D305DA"/>
    <w:rsid w:val="00D310FE"/>
    <w:rsid w:val="00D315F9"/>
    <w:rsid w:val="00D319F5"/>
    <w:rsid w:val="00D3224F"/>
    <w:rsid w:val="00D345E7"/>
    <w:rsid w:val="00D359A6"/>
    <w:rsid w:val="00D44D15"/>
    <w:rsid w:val="00D50F0C"/>
    <w:rsid w:val="00D55A3C"/>
    <w:rsid w:val="00D56B30"/>
    <w:rsid w:val="00D578FA"/>
    <w:rsid w:val="00D7081B"/>
    <w:rsid w:val="00D7447C"/>
    <w:rsid w:val="00D7589F"/>
    <w:rsid w:val="00D77CF9"/>
    <w:rsid w:val="00D814DA"/>
    <w:rsid w:val="00D83B92"/>
    <w:rsid w:val="00D91C4A"/>
    <w:rsid w:val="00D927A2"/>
    <w:rsid w:val="00D9532F"/>
    <w:rsid w:val="00DA01FD"/>
    <w:rsid w:val="00DA130A"/>
    <w:rsid w:val="00DA471F"/>
    <w:rsid w:val="00DA7D52"/>
    <w:rsid w:val="00DB01CA"/>
    <w:rsid w:val="00DB05AD"/>
    <w:rsid w:val="00DB3EE3"/>
    <w:rsid w:val="00DB58E7"/>
    <w:rsid w:val="00DB78C5"/>
    <w:rsid w:val="00DC1EDB"/>
    <w:rsid w:val="00DC7D1F"/>
    <w:rsid w:val="00DD078F"/>
    <w:rsid w:val="00DD3B62"/>
    <w:rsid w:val="00DF1734"/>
    <w:rsid w:val="00DF219D"/>
    <w:rsid w:val="00DF2236"/>
    <w:rsid w:val="00DF602E"/>
    <w:rsid w:val="00E03D5C"/>
    <w:rsid w:val="00E04552"/>
    <w:rsid w:val="00E070E9"/>
    <w:rsid w:val="00E125D7"/>
    <w:rsid w:val="00E12E08"/>
    <w:rsid w:val="00E16A57"/>
    <w:rsid w:val="00E32F59"/>
    <w:rsid w:val="00E333CD"/>
    <w:rsid w:val="00E40007"/>
    <w:rsid w:val="00E435A0"/>
    <w:rsid w:val="00E44ADB"/>
    <w:rsid w:val="00E464FA"/>
    <w:rsid w:val="00E46D8F"/>
    <w:rsid w:val="00E5222B"/>
    <w:rsid w:val="00E53B70"/>
    <w:rsid w:val="00E61625"/>
    <w:rsid w:val="00E64445"/>
    <w:rsid w:val="00E64B4A"/>
    <w:rsid w:val="00E7014F"/>
    <w:rsid w:val="00E703AF"/>
    <w:rsid w:val="00E70965"/>
    <w:rsid w:val="00E70C34"/>
    <w:rsid w:val="00E712D7"/>
    <w:rsid w:val="00E723B1"/>
    <w:rsid w:val="00E846B4"/>
    <w:rsid w:val="00E84BBD"/>
    <w:rsid w:val="00E85370"/>
    <w:rsid w:val="00E943A6"/>
    <w:rsid w:val="00E95287"/>
    <w:rsid w:val="00E95716"/>
    <w:rsid w:val="00E9600E"/>
    <w:rsid w:val="00E960A0"/>
    <w:rsid w:val="00EA03E4"/>
    <w:rsid w:val="00EA1F2B"/>
    <w:rsid w:val="00EA2131"/>
    <w:rsid w:val="00EA3727"/>
    <w:rsid w:val="00EA44E2"/>
    <w:rsid w:val="00EA4679"/>
    <w:rsid w:val="00EA75F8"/>
    <w:rsid w:val="00EB04E1"/>
    <w:rsid w:val="00EB2923"/>
    <w:rsid w:val="00EB7BEB"/>
    <w:rsid w:val="00EC0ECF"/>
    <w:rsid w:val="00EC2DB8"/>
    <w:rsid w:val="00EC5612"/>
    <w:rsid w:val="00EC6EDF"/>
    <w:rsid w:val="00ED04D5"/>
    <w:rsid w:val="00EE0712"/>
    <w:rsid w:val="00EE08C2"/>
    <w:rsid w:val="00EE08F1"/>
    <w:rsid w:val="00EE0E46"/>
    <w:rsid w:val="00EE1DA6"/>
    <w:rsid w:val="00EE787D"/>
    <w:rsid w:val="00EF6373"/>
    <w:rsid w:val="00F02E88"/>
    <w:rsid w:val="00F07068"/>
    <w:rsid w:val="00F12626"/>
    <w:rsid w:val="00F12CCC"/>
    <w:rsid w:val="00F13163"/>
    <w:rsid w:val="00F20D00"/>
    <w:rsid w:val="00F238B4"/>
    <w:rsid w:val="00F31CC1"/>
    <w:rsid w:val="00F31E89"/>
    <w:rsid w:val="00F40302"/>
    <w:rsid w:val="00F40CC1"/>
    <w:rsid w:val="00F40D77"/>
    <w:rsid w:val="00F415C1"/>
    <w:rsid w:val="00F43D79"/>
    <w:rsid w:val="00F4611E"/>
    <w:rsid w:val="00F47978"/>
    <w:rsid w:val="00F5296F"/>
    <w:rsid w:val="00F54526"/>
    <w:rsid w:val="00F555DB"/>
    <w:rsid w:val="00F61BDD"/>
    <w:rsid w:val="00F6501E"/>
    <w:rsid w:val="00F65D22"/>
    <w:rsid w:val="00F66FF8"/>
    <w:rsid w:val="00F70906"/>
    <w:rsid w:val="00F713AC"/>
    <w:rsid w:val="00F746FD"/>
    <w:rsid w:val="00F764FA"/>
    <w:rsid w:val="00F770E7"/>
    <w:rsid w:val="00F803B0"/>
    <w:rsid w:val="00F80E87"/>
    <w:rsid w:val="00F822AD"/>
    <w:rsid w:val="00F82D47"/>
    <w:rsid w:val="00F83893"/>
    <w:rsid w:val="00F90725"/>
    <w:rsid w:val="00F92F76"/>
    <w:rsid w:val="00F96EBC"/>
    <w:rsid w:val="00FA0C5D"/>
    <w:rsid w:val="00FA439F"/>
    <w:rsid w:val="00FA5541"/>
    <w:rsid w:val="00FA6E85"/>
    <w:rsid w:val="00FA79F1"/>
    <w:rsid w:val="00FB0180"/>
    <w:rsid w:val="00FB0F0C"/>
    <w:rsid w:val="00FB4C79"/>
    <w:rsid w:val="00FC08C3"/>
    <w:rsid w:val="00FC2DB6"/>
    <w:rsid w:val="00FC6354"/>
    <w:rsid w:val="00FC7C0F"/>
    <w:rsid w:val="00FC7D14"/>
    <w:rsid w:val="00FD3FFE"/>
    <w:rsid w:val="00FD5EBC"/>
    <w:rsid w:val="00FD6B4C"/>
    <w:rsid w:val="00FE166B"/>
    <w:rsid w:val="00FE2A2E"/>
    <w:rsid w:val="00FF0FD1"/>
    <w:rsid w:val="00FF2403"/>
    <w:rsid w:val="00FF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C9B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2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2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D32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Normal"/>
    <w:rsid w:val="00D3224F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D3224F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D3224F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D3224F"/>
    <w:pPr>
      <w:widowControl w:val="0"/>
      <w:ind w:left="679" w:firstLine="0"/>
      <w:jc w:val="center"/>
    </w:pPr>
  </w:style>
  <w:style w:type="paragraph" w:customStyle="1" w:styleId="P20">
    <w:name w:val="P20"/>
    <w:basedOn w:val="Normal"/>
    <w:hidden/>
    <w:rsid w:val="00D3224F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Normal"/>
    <w:hidden/>
    <w:rsid w:val="00D3224F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Normal"/>
    <w:hidden/>
    <w:uiPriority w:val="99"/>
    <w:rsid w:val="00D3224F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Normal"/>
    <w:hidden/>
    <w:rsid w:val="00D3224F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00000A"/>
      <w:spacing w:val="0"/>
      <w:kern w:val="0"/>
      <w:sz w:val="28"/>
      <w:szCs w:val="20"/>
    </w:rPr>
  </w:style>
  <w:style w:type="paragraph" w:customStyle="1" w:styleId="P29">
    <w:name w:val="P29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</w:rPr>
  </w:style>
  <w:style w:type="character" w:customStyle="1" w:styleId="T1">
    <w:name w:val="T1"/>
    <w:hidden/>
    <w:rsid w:val="00D3224F"/>
    <w:rPr>
      <w:spacing w:val="1"/>
    </w:rPr>
  </w:style>
  <w:style w:type="character" w:customStyle="1" w:styleId="T2">
    <w:name w:val="T2"/>
    <w:hidden/>
    <w:rsid w:val="00D3224F"/>
    <w:rPr>
      <w:b/>
    </w:rPr>
  </w:style>
  <w:style w:type="character" w:customStyle="1" w:styleId="T3">
    <w:name w:val="T3"/>
    <w:hidden/>
    <w:rsid w:val="00D3224F"/>
    <w:rPr>
      <w:b/>
      <w:sz w:val="28"/>
    </w:rPr>
  </w:style>
  <w:style w:type="character" w:customStyle="1" w:styleId="T4">
    <w:name w:val="T4"/>
    <w:hidden/>
    <w:rsid w:val="00D3224F"/>
    <w:rPr>
      <w:b/>
      <w:sz w:val="28"/>
    </w:rPr>
  </w:style>
  <w:style w:type="character" w:customStyle="1" w:styleId="T5">
    <w:name w:val="T5"/>
    <w:hidden/>
    <w:rsid w:val="00D3224F"/>
    <w:rPr>
      <w:sz w:val="28"/>
    </w:rPr>
  </w:style>
  <w:style w:type="character" w:customStyle="1" w:styleId="T7">
    <w:name w:val="T7"/>
    <w:hidden/>
    <w:rsid w:val="00D3224F"/>
    <w:rPr>
      <w:b/>
      <w:color w:val="00000A"/>
      <w:sz w:val="24"/>
      <w:u w:val="single"/>
    </w:rPr>
  </w:style>
  <w:style w:type="character" w:customStyle="1" w:styleId="T10">
    <w:name w:val="T10"/>
    <w:hidden/>
    <w:rsid w:val="00D3224F"/>
    <w:rPr>
      <w:b/>
      <w:sz w:val="24"/>
      <w:u w:val="single"/>
    </w:rPr>
  </w:style>
  <w:style w:type="character" w:customStyle="1" w:styleId="T11">
    <w:name w:val="T11"/>
    <w:hidden/>
    <w:rsid w:val="00D3224F"/>
    <w:rPr>
      <w:b/>
      <w:sz w:val="24"/>
      <w:u w:val="single"/>
    </w:rPr>
  </w:style>
  <w:style w:type="character" w:customStyle="1" w:styleId="T13">
    <w:name w:val="T13"/>
    <w:hidden/>
    <w:rsid w:val="00D3224F"/>
    <w:rPr>
      <w:b/>
      <w:sz w:val="24"/>
    </w:rPr>
  </w:style>
  <w:style w:type="character" w:customStyle="1" w:styleId="T14">
    <w:name w:val="T14"/>
    <w:hidden/>
    <w:rsid w:val="00D3224F"/>
    <w:rPr>
      <w:b/>
      <w:sz w:val="24"/>
    </w:rPr>
  </w:style>
  <w:style w:type="character" w:customStyle="1" w:styleId="T16">
    <w:name w:val="T16"/>
    <w:hidden/>
    <w:rsid w:val="00D3224F"/>
    <w:rPr>
      <w:sz w:val="24"/>
    </w:rPr>
  </w:style>
  <w:style w:type="character" w:customStyle="1" w:styleId="T17">
    <w:name w:val="T17"/>
    <w:hidden/>
    <w:rsid w:val="00D3224F"/>
    <w:rPr>
      <w:sz w:val="24"/>
    </w:rPr>
  </w:style>
  <w:style w:type="character" w:customStyle="1" w:styleId="T18">
    <w:name w:val="T18"/>
    <w:hidden/>
    <w:rsid w:val="00D3224F"/>
    <w:rPr>
      <w:b/>
      <w:i/>
      <w:sz w:val="24"/>
    </w:rPr>
  </w:style>
  <w:style w:type="paragraph" w:styleId="BodyText">
    <w:name w:val="Body Text"/>
    <w:basedOn w:val="Normal"/>
    <w:link w:val="BodyTextChar"/>
    <w:rsid w:val="00D3224F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322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rsid w:val="00D3224F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rsid w:val="00D322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D32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2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rsid w:val="00D3224F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3224F"/>
    <w:rPr>
      <w:color w:val="0000FF"/>
      <w:u w:val="single"/>
    </w:rPr>
  </w:style>
  <w:style w:type="paragraph" w:customStyle="1" w:styleId="FR2">
    <w:name w:val="FR2"/>
    <w:uiPriority w:val="99"/>
    <w:rsid w:val="00D3224F"/>
    <w:pPr>
      <w:widowControl w:val="0"/>
      <w:autoSpaceDE w:val="0"/>
      <w:autoSpaceDN w:val="0"/>
      <w:adjustRightInd w:val="0"/>
      <w:spacing w:after="0" w:line="360" w:lineRule="auto"/>
      <w:ind w:firstLine="3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3224F"/>
    <w:pPr>
      <w:widowControl w:val="0"/>
      <w:autoSpaceDE w:val="0"/>
      <w:autoSpaceDN w:val="0"/>
      <w:adjustRightInd w:val="0"/>
      <w:spacing w:line="360" w:lineRule="auto"/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Normal"/>
    <w:rsid w:val="00D3224F"/>
    <w:pPr>
      <w:spacing w:before="240" w:after="100" w:afterAutospacing="1"/>
      <w:jc w:val="both"/>
    </w:pPr>
  </w:style>
  <w:style w:type="character" w:customStyle="1" w:styleId="line">
    <w:name w:val="line"/>
    <w:basedOn w:val="DefaultParagraphFont"/>
    <w:rsid w:val="00D3224F"/>
  </w:style>
  <w:style w:type="paragraph" w:customStyle="1" w:styleId="sti2">
    <w:name w:val="sti2"/>
    <w:basedOn w:val="Normal"/>
    <w:rsid w:val="00D3224F"/>
    <w:pPr>
      <w:spacing w:before="240" w:after="48"/>
      <w:ind w:left="2640"/>
    </w:pPr>
  </w:style>
  <w:style w:type="paragraph" w:styleId="ListParagraph">
    <w:name w:val="List Paragraph"/>
    <w:basedOn w:val="Normal"/>
    <w:uiPriority w:val="34"/>
    <w:qFormat/>
    <w:rsid w:val="00D3224F"/>
    <w:pPr>
      <w:ind w:left="708"/>
    </w:pPr>
  </w:style>
  <w:style w:type="paragraph" w:customStyle="1" w:styleId="text">
    <w:name w:val="text"/>
    <w:basedOn w:val="Normal"/>
    <w:rsid w:val="00D3224F"/>
    <w:pPr>
      <w:spacing w:before="48" w:after="48"/>
      <w:ind w:firstLine="360"/>
      <w:jc w:val="both"/>
    </w:pPr>
  </w:style>
  <w:style w:type="paragraph" w:customStyle="1" w:styleId="text0">
    <w:name w:val="text0"/>
    <w:basedOn w:val="Normal"/>
    <w:rsid w:val="00D3224F"/>
    <w:pPr>
      <w:spacing w:before="48" w:after="48"/>
      <w:jc w:val="both"/>
    </w:pPr>
  </w:style>
  <w:style w:type="character" w:customStyle="1" w:styleId="page">
    <w:name w:val="page"/>
    <w:basedOn w:val="DefaultParagraphFont"/>
    <w:rsid w:val="00D3224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a">
    <w:name w:val="выделение"/>
    <w:basedOn w:val="DefaultParagraphFont"/>
    <w:rsid w:val="00D3224F"/>
    <w:rPr>
      <w:b/>
      <w:bCs/>
      <w:color w:val="0015AF"/>
    </w:rPr>
  </w:style>
  <w:style w:type="paragraph" w:styleId="Header">
    <w:name w:val="header"/>
    <w:basedOn w:val="Normal"/>
    <w:link w:val="HeaderChar"/>
    <w:uiPriority w:val="99"/>
    <w:semiHidden/>
    <w:unhideWhenUsed/>
    <w:rsid w:val="00D322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322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2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224F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3224F"/>
    <w:rPr>
      <w:rFonts w:ascii="Tahoma" w:hAnsi="Tahoma" w:cs="Tahoma"/>
      <w:sz w:val="16"/>
      <w:szCs w:val="16"/>
    </w:rPr>
  </w:style>
  <w:style w:type="character" w:customStyle="1" w:styleId="Heading1Char">
    <w:name w:val="Заголовок 1 Знак"/>
    <w:basedOn w:val="DefaultParagraphFont"/>
    <w:link w:val="Heading1"/>
    <w:uiPriority w:val="9"/>
    <w:rsid w:val="00D322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Heading4Char">
    <w:name w:val="Заголовок 4 Знак"/>
    <w:basedOn w:val="DefaultParagraphFont"/>
    <w:link w:val="Heading4"/>
    <w:uiPriority w:val="9"/>
    <w:rsid w:val="00D3224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basedOn w:val="Normal"/>
    <w:rsid w:val="00D3224F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D3224F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D3224F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D3224F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D3224F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D3224F"/>
    <w:pPr>
      <w:widowControl w:val="0"/>
      <w:ind w:left="679" w:firstLine="0"/>
      <w:jc w:val="center"/>
    </w:pPr>
  </w:style>
  <w:style w:type="paragraph" w:customStyle="1" w:styleId="P20">
    <w:name w:val="P20"/>
    <w:basedOn w:val="Normal"/>
    <w:hidden/>
    <w:rsid w:val="00D3224F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Normal"/>
    <w:hidden/>
    <w:rsid w:val="00D3224F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Normal"/>
    <w:hidden/>
    <w:rsid w:val="00D3224F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Normal"/>
    <w:hidden/>
    <w:rsid w:val="00D3224F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Normal"/>
    <w:hidden/>
    <w:rsid w:val="00D3224F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00000A"/>
      <w:spacing w:val="0"/>
      <w:kern w:val="0"/>
      <w:sz w:val="28"/>
      <w:szCs w:val="20"/>
    </w:rPr>
  </w:style>
  <w:style w:type="paragraph" w:customStyle="1" w:styleId="P29">
    <w:name w:val="P29"/>
    <w:basedOn w:val="Title"/>
    <w:hidden/>
    <w:rsid w:val="00D3224F"/>
    <w:pPr>
      <w:widowControl w:val="0"/>
      <w:pBdr>
        <w:bottom w:val="none" w:sz="0" w:space="0" w:color="auto"/>
      </w:pBdr>
      <w:adjustRightInd w:val="0"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</w:rPr>
  </w:style>
  <w:style w:type="character" w:customStyle="1" w:styleId="T1">
    <w:name w:val="T1"/>
    <w:hidden/>
    <w:rsid w:val="00D3224F"/>
    <w:rPr>
      <w:spacing w:val="1"/>
    </w:rPr>
  </w:style>
  <w:style w:type="character" w:customStyle="1" w:styleId="T2">
    <w:name w:val="T2"/>
    <w:hidden/>
    <w:rsid w:val="00D3224F"/>
    <w:rPr>
      <w:b/>
    </w:rPr>
  </w:style>
  <w:style w:type="character" w:customStyle="1" w:styleId="T3">
    <w:name w:val="T3"/>
    <w:hidden/>
    <w:rsid w:val="00D3224F"/>
    <w:rPr>
      <w:b/>
      <w:sz w:val="28"/>
    </w:rPr>
  </w:style>
  <w:style w:type="character" w:customStyle="1" w:styleId="T4">
    <w:name w:val="T4"/>
    <w:hidden/>
    <w:rsid w:val="00D3224F"/>
    <w:rPr>
      <w:b/>
      <w:sz w:val="28"/>
    </w:rPr>
  </w:style>
  <w:style w:type="character" w:customStyle="1" w:styleId="T5">
    <w:name w:val="T5"/>
    <w:hidden/>
    <w:rsid w:val="00D3224F"/>
    <w:rPr>
      <w:sz w:val="28"/>
    </w:rPr>
  </w:style>
  <w:style w:type="character" w:customStyle="1" w:styleId="T7">
    <w:name w:val="T7"/>
    <w:hidden/>
    <w:rsid w:val="00D3224F"/>
    <w:rPr>
      <w:b/>
      <w:color w:val="00000A"/>
      <w:sz w:val="24"/>
      <w:u w:val="single"/>
    </w:rPr>
  </w:style>
  <w:style w:type="character" w:customStyle="1" w:styleId="T10">
    <w:name w:val="T10"/>
    <w:hidden/>
    <w:rsid w:val="00D3224F"/>
    <w:rPr>
      <w:b/>
      <w:sz w:val="24"/>
      <w:u w:val="single"/>
    </w:rPr>
  </w:style>
  <w:style w:type="character" w:customStyle="1" w:styleId="T11">
    <w:name w:val="T11"/>
    <w:hidden/>
    <w:rsid w:val="00D3224F"/>
    <w:rPr>
      <w:b/>
      <w:sz w:val="24"/>
      <w:u w:val="single"/>
    </w:rPr>
  </w:style>
  <w:style w:type="character" w:customStyle="1" w:styleId="T13">
    <w:name w:val="T13"/>
    <w:hidden/>
    <w:rsid w:val="00D3224F"/>
    <w:rPr>
      <w:b/>
      <w:sz w:val="24"/>
    </w:rPr>
  </w:style>
  <w:style w:type="character" w:customStyle="1" w:styleId="T14">
    <w:name w:val="T14"/>
    <w:hidden/>
    <w:rsid w:val="00D3224F"/>
    <w:rPr>
      <w:b/>
      <w:sz w:val="24"/>
    </w:rPr>
  </w:style>
  <w:style w:type="character" w:customStyle="1" w:styleId="T16">
    <w:name w:val="T16"/>
    <w:hidden/>
    <w:rsid w:val="00D3224F"/>
    <w:rPr>
      <w:sz w:val="24"/>
    </w:rPr>
  </w:style>
  <w:style w:type="character" w:customStyle="1" w:styleId="T17">
    <w:name w:val="T17"/>
    <w:hidden/>
    <w:rsid w:val="00D3224F"/>
    <w:rPr>
      <w:sz w:val="24"/>
    </w:rPr>
  </w:style>
  <w:style w:type="character" w:customStyle="1" w:styleId="T18">
    <w:name w:val="T18"/>
    <w:hidden/>
    <w:rsid w:val="00D3224F"/>
    <w:rPr>
      <w:b/>
      <w:i/>
      <w:sz w:val="24"/>
    </w:rPr>
  </w:style>
  <w:style w:type="paragraph" w:styleId="BodyText">
    <w:name w:val="Body Text"/>
    <w:basedOn w:val="Normal"/>
    <w:link w:val="BodyTextChar"/>
    <w:rsid w:val="00D3224F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BodyTextChar">
    <w:name w:val="Основной текст Знак"/>
    <w:basedOn w:val="DefaultParagraphFont"/>
    <w:link w:val="BodyText"/>
    <w:rsid w:val="00D3224F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rsid w:val="00D3224F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BodyTextIndent2Char">
    <w:name w:val="Основной текст с отступом 2 Знак"/>
    <w:basedOn w:val="DefaultParagraphFont"/>
    <w:link w:val="BodyTextIndent2"/>
    <w:rsid w:val="00D322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D3224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Название Знак"/>
    <w:basedOn w:val="DefaultParagraphFont"/>
    <w:link w:val="Title"/>
    <w:uiPriority w:val="10"/>
    <w:rsid w:val="00D3224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basedOn w:val="Normal"/>
    <w:rsid w:val="00D3224F"/>
    <w:pPr>
      <w:spacing w:before="100" w:beforeAutospacing="1" w:after="100" w:afterAutospacing="1" w:line="360" w:lineRule="auto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D3224F"/>
    <w:rPr>
      <w:color w:val="0000FF"/>
      <w:u w:val="single"/>
    </w:rPr>
  </w:style>
  <w:style w:type="paragraph" w:customStyle="1" w:styleId="FR2">
    <w:name w:val="FR2"/>
    <w:uiPriority w:val="99"/>
    <w:rsid w:val="00D3224F"/>
    <w:pPr>
      <w:widowControl w:val="0"/>
      <w:autoSpaceDE w:val="0"/>
      <w:autoSpaceDN w:val="0"/>
      <w:adjustRightInd w:val="0"/>
      <w:spacing w:after="0" w:line="360" w:lineRule="auto"/>
      <w:ind w:firstLine="3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D3224F"/>
    <w:pPr>
      <w:widowControl w:val="0"/>
      <w:autoSpaceDE w:val="0"/>
      <w:autoSpaceDN w:val="0"/>
      <w:adjustRightInd w:val="0"/>
      <w:spacing w:line="360" w:lineRule="auto"/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2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Стандартный HTML Знак"/>
    <w:basedOn w:val="DefaultParagraphFont"/>
    <w:link w:val="HTMLPreformatted"/>
    <w:uiPriority w:val="99"/>
    <w:semiHidden/>
    <w:rsid w:val="00D322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za">
    <w:name w:val="stanza"/>
    <w:basedOn w:val="Normal"/>
    <w:rsid w:val="00D3224F"/>
    <w:pPr>
      <w:spacing w:before="240" w:after="100" w:afterAutospacing="1"/>
      <w:jc w:val="both"/>
    </w:pPr>
  </w:style>
  <w:style w:type="character" w:customStyle="1" w:styleId="line">
    <w:name w:val="line"/>
    <w:basedOn w:val="DefaultParagraphFont"/>
    <w:rsid w:val="00D3224F"/>
  </w:style>
  <w:style w:type="paragraph" w:customStyle="1" w:styleId="sti2">
    <w:name w:val="sti2"/>
    <w:basedOn w:val="Normal"/>
    <w:rsid w:val="00D3224F"/>
    <w:pPr>
      <w:spacing w:before="240" w:after="48"/>
      <w:ind w:left="2640"/>
    </w:pPr>
  </w:style>
  <w:style w:type="paragraph" w:styleId="ListParagraph">
    <w:name w:val="List Paragraph"/>
    <w:basedOn w:val="Normal"/>
    <w:uiPriority w:val="34"/>
    <w:qFormat/>
    <w:rsid w:val="00D3224F"/>
    <w:pPr>
      <w:ind w:left="708"/>
    </w:pPr>
  </w:style>
  <w:style w:type="paragraph" w:customStyle="1" w:styleId="text">
    <w:name w:val="text"/>
    <w:basedOn w:val="Normal"/>
    <w:rsid w:val="00D3224F"/>
    <w:pPr>
      <w:spacing w:before="48" w:after="48"/>
      <w:ind w:firstLine="360"/>
      <w:jc w:val="both"/>
    </w:pPr>
  </w:style>
  <w:style w:type="paragraph" w:customStyle="1" w:styleId="text0">
    <w:name w:val="text0"/>
    <w:basedOn w:val="Normal"/>
    <w:rsid w:val="00D3224F"/>
    <w:pPr>
      <w:spacing w:before="48" w:after="48"/>
      <w:jc w:val="both"/>
    </w:pPr>
  </w:style>
  <w:style w:type="character" w:customStyle="1" w:styleId="page">
    <w:name w:val="page"/>
    <w:basedOn w:val="DefaultParagraphFont"/>
    <w:rsid w:val="00D3224F"/>
    <w:rPr>
      <w:i/>
      <w:iCs/>
      <w:color w:val="00008B"/>
      <w:sz w:val="19"/>
      <w:szCs w:val="19"/>
      <w:bdr w:val="single" w:sz="6" w:space="0" w:color="C1C1C1" w:frame="1"/>
    </w:rPr>
  </w:style>
  <w:style w:type="character" w:customStyle="1" w:styleId="a">
    <w:name w:val="выделение"/>
    <w:basedOn w:val="DefaultParagraphFont"/>
    <w:rsid w:val="00D3224F"/>
    <w:rPr>
      <w:b/>
      <w:bCs/>
      <w:color w:val="0015AF"/>
    </w:rPr>
  </w:style>
  <w:style w:type="paragraph" w:styleId="Header">
    <w:name w:val="header"/>
    <w:basedOn w:val="Normal"/>
    <w:link w:val="HeaderChar"/>
    <w:uiPriority w:val="99"/>
    <w:semiHidden/>
    <w:unhideWhenUsed/>
    <w:rsid w:val="00D3224F"/>
    <w:pPr>
      <w:tabs>
        <w:tab w:val="center" w:pos="4677"/>
        <w:tab w:val="right" w:pos="9355"/>
      </w:tabs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semiHidden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3224F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sid w:val="00D32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6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ED"/>
            <w:bottom w:val="none" w:sz="0" w:space="0" w:color="auto"/>
            <w:right w:val="single" w:sz="6" w:space="0" w:color="EDEDED"/>
          </w:divBdr>
          <w:divsChild>
            <w:div w:id="1525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999999"/>
                <w:bottom w:val="none" w:sz="0" w:space="0" w:color="auto"/>
                <w:right w:val="none" w:sz="0" w:space="0" w:color="auto"/>
              </w:divBdr>
              <w:divsChild>
                <w:div w:id="16076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mli.ru" TargetMode="External"/><Relationship Id="rId21" Type="http://schemas.openxmlformats.org/officeDocument/2006/relationships/hyperlink" Target="http://www.pushkinhous.spb.ru" TargetMode="External"/><Relationship Id="rId22" Type="http://schemas.openxmlformats.org/officeDocument/2006/relationships/hyperlink" Target="http://www.filine.centro.ru/Gorky/" TargetMode="External"/><Relationship Id="rId23" Type="http://schemas.openxmlformats.org/officeDocument/2006/relationships/hyperlink" Target="http://www.lib.msu.su" TargetMode="External"/><Relationship Id="rId24" Type="http://schemas.openxmlformats.org/officeDocument/2006/relationships/hyperlink" Target="http://www.philol.msu.ru/rus" TargetMode="External"/><Relationship Id="rId25" Type="http://schemas.openxmlformats.org/officeDocument/2006/relationships/hyperlink" Target="http://www.klassika.ru" TargetMode="External"/><Relationship Id="rId26" Type="http://schemas.openxmlformats.org/officeDocument/2006/relationships/hyperlink" Target="http://www.elbib.ru" TargetMode="External"/><Relationship Id="rId27" Type="http://schemas.openxmlformats.org/officeDocument/2006/relationships/hyperlink" Target="http://www.feb-web.ru/feb/feb/person.htm" TargetMode="External"/><Relationship Id="rId28" Type="http://schemas.openxmlformats.org/officeDocument/2006/relationships/hyperlink" Target="http://www.rvb.ru" TargetMode="External"/><Relationship Id="rId29" Type="http://schemas.openxmlformats.org/officeDocument/2006/relationships/hyperlink" Target="http://www.read.at/poezi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infolio.asf.ru" TargetMode="External"/><Relationship Id="rId31" Type="http://schemas.openxmlformats.org/officeDocument/2006/relationships/hyperlink" Target="http://www.gramma.ru/" TargetMode="External"/><Relationship Id="rId32" Type="http://schemas.openxmlformats.org/officeDocument/2006/relationships/hyperlink" Target="http://www.philosophy.ru/edu/ref/rudnev/index.htm" TargetMode="External"/><Relationship Id="rId9" Type="http://schemas.openxmlformats.org/officeDocument/2006/relationships/hyperlink" Target="http://www.fplib.ru/literature/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slovari.ru/" TargetMode="Externa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www.litcatalog.al.ru" TargetMode="External"/><Relationship Id="rId11" Type="http://schemas.openxmlformats.org/officeDocument/2006/relationships/hyperlink" Target="http://www.litera.ru" TargetMode="External"/><Relationship Id="rId12" Type="http://schemas.openxmlformats.org/officeDocument/2006/relationships/hyperlink" Target="http://www.philology.ru" TargetMode="External"/><Relationship Id="rId13" Type="http://schemas.openxmlformats.org/officeDocument/2006/relationships/hyperlink" Target="http://www.teneta.rinet.ru/rus/rj_org.htm" TargetMode="External"/><Relationship Id="rId14" Type="http://schemas.openxmlformats.org/officeDocument/2006/relationships/hyperlink" Target="http://www.rusword.com.ua" TargetMode="External"/><Relationship Id="rId15" Type="http://schemas.openxmlformats.org/officeDocument/2006/relationships/hyperlink" Target="http://www.magazine.ru" TargetMode="External"/><Relationship Id="rId16" Type="http://schemas.openxmlformats.org/officeDocument/2006/relationships/hyperlink" Target="http://www.rsuh.ru./vestnik" TargetMode="External"/><Relationship Id="rId17" Type="http://schemas.openxmlformats.org/officeDocument/2006/relationships/hyperlink" Target="http://www.lgz.ru" TargetMode="External"/><Relationship Id="rId18" Type="http://schemas.openxmlformats.org/officeDocument/2006/relationships/hyperlink" Target="http://www.moskvam.ru" TargetMode="External"/><Relationship Id="rId19" Type="http://schemas.openxmlformats.org/officeDocument/2006/relationships/hyperlink" Target="http://www.vip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4A9D-0E0E-094D-AED8-3DD5E712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9371</Words>
  <Characters>53418</Characters>
  <Application>Microsoft Macintosh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MBP Ivan</cp:lastModifiedBy>
  <cp:revision>4</cp:revision>
  <cp:lastPrinted>2013-10-01T03:08:00Z</cp:lastPrinted>
  <dcterms:created xsi:type="dcterms:W3CDTF">2014-03-27T15:52:00Z</dcterms:created>
  <dcterms:modified xsi:type="dcterms:W3CDTF">2014-03-30T22:13:00Z</dcterms:modified>
</cp:coreProperties>
</file>