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79" w:rsidRPr="003C44D0" w:rsidRDefault="00321679" w:rsidP="00321679">
      <w:pPr>
        <w:pStyle w:val="1"/>
        <w:ind w:right="57"/>
        <w:rPr>
          <w:i w:val="0"/>
          <w:caps/>
          <w:szCs w:val="24"/>
        </w:rPr>
      </w:pPr>
      <w:r w:rsidRPr="003C44D0">
        <w:rPr>
          <w:i w:val="0"/>
          <w:caps/>
          <w:szCs w:val="24"/>
        </w:rPr>
        <w:t>СПИСОК</w:t>
      </w:r>
    </w:p>
    <w:p w:rsidR="00321679" w:rsidRPr="003C44D0" w:rsidRDefault="00321679" w:rsidP="00321679">
      <w:pPr>
        <w:ind w:right="57"/>
        <w:jc w:val="center"/>
        <w:rPr>
          <w:b/>
          <w:bCs/>
        </w:rPr>
      </w:pPr>
      <w:r w:rsidRPr="003C44D0">
        <w:rPr>
          <w:b/>
          <w:bCs/>
        </w:rPr>
        <w:t xml:space="preserve">        научных и научно-методических трудов</w:t>
      </w:r>
    </w:p>
    <w:p w:rsidR="00321679" w:rsidRPr="003C44D0" w:rsidRDefault="00321679" w:rsidP="00321679">
      <w:pPr>
        <w:ind w:right="57"/>
        <w:jc w:val="center"/>
        <w:rPr>
          <w:b/>
          <w:bCs/>
          <w:caps/>
        </w:rPr>
      </w:pPr>
      <w:r w:rsidRPr="003C44D0">
        <w:rPr>
          <w:b/>
          <w:bCs/>
          <w:caps/>
        </w:rPr>
        <w:t xml:space="preserve">           Немыкиной  Ирины  Николаевны,</w:t>
      </w:r>
    </w:p>
    <w:p w:rsidR="00321679" w:rsidRPr="003C44D0" w:rsidRDefault="00321679" w:rsidP="003C44D0">
      <w:pPr>
        <w:ind w:right="57"/>
        <w:jc w:val="center"/>
        <w:rPr>
          <w:b/>
          <w:bCs/>
        </w:rPr>
      </w:pPr>
      <w:r w:rsidRPr="003C44D0">
        <w:rPr>
          <w:b/>
          <w:bCs/>
        </w:rPr>
        <w:t>2010 – 2014 г.г.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429"/>
        <w:gridCol w:w="1134"/>
        <w:gridCol w:w="3686"/>
        <w:gridCol w:w="850"/>
        <w:gridCol w:w="1276"/>
      </w:tblGrid>
      <w:tr w:rsidR="00A2200D" w:rsidRPr="003C44D0" w:rsidTr="002229DF">
        <w:trPr>
          <w:trHeight w:val="972"/>
        </w:trPr>
        <w:tc>
          <w:tcPr>
            <w:tcW w:w="648" w:type="dxa"/>
          </w:tcPr>
          <w:p w:rsidR="00A2200D" w:rsidRPr="003C44D0" w:rsidRDefault="00A2200D" w:rsidP="00F6391D">
            <w:pPr>
              <w:pStyle w:val="a4"/>
              <w:spacing w:line="240" w:lineRule="auto"/>
              <w:jc w:val="both"/>
              <w:rPr>
                <w:b w:val="0"/>
                <w:bCs w:val="0"/>
                <w:sz w:val="24"/>
              </w:rPr>
            </w:pPr>
          </w:p>
          <w:p w:rsidR="00A2200D" w:rsidRPr="003C44D0" w:rsidRDefault="00A2200D" w:rsidP="00F6391D">
            <w:pPr>
              <w:pStyle w:val="a4"/>
              <w:spacing w:line="240" w:lineRule="auto"/>
              <w:jc w:val="both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 xml:space="preserve"> №</w:t>
            </w:r>
          </w:p>
          <w:p w:rsidR="00A2200D" w:rsidRPr="003C44D0" w:rsidRDefault="00A2200D" w:rsidP="00F6391D">
            <w:pPr>
              <w:pStyle w:val="a4"/>
              <w:spacing w:line="240" w:lineRule="auto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3C44D0">
              <w:rPr>
                <w:b w:val="0"/>
                <w:bCs w:val="0"/>
                <w:sz w:val="24"/>
              </w:rPr>
              <w:t>п\</w:t>
            </w:r>
            <w:proofErr w:type="gramStart"/>
            <w:r w:rsidRPr="003C44D0">
              <w:rPr>
                <w:b w:val="0"/>
                <w:bCs w:val="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429" w:type="dxa"/>
          </w:tcPr>
          <w:p w:rsidR="00A2200D" w:rsidRPr="003C44D0" w:rsidRDefault="00A2200D" w:rsidP="0020598A">
            <w:pPr>
              <w:pStyle w:val="a4"/>
              <w:spacing w:line="240" w:lineRule="auto"/>
              <w:jc w:val="left"/>
              <w:rPr>
                <w:b w:val="0"/>
                <w:bCs w:val="0"/>
                <w:sz w:val="24"/>
              </w:rPr>
            </w:pPr>
          </w:p>
          <w:p w:rsidR="00A2200D" w:rsidRPr="003C44D0" w:rsidRDefault="00A2200D" w:rsidP="00F6391D">
            <w:pPr>
              <w:pStyle w:val="a4"/>
              <w:spacing w:line="240" w:lineRule="auto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Название       работы</w:t>
            </w:r>
          </w:p>
        </w:tc>
        <w:tc>
          <w:tcPr>
            <w:tcW w:w="1134" w:type="dxa"/>
          </w:tcPr>
          <w:p w:rsidR="00A2200D" w:rsidRPr="003C44D0" w:rsidRDefault="002229DF" w:rsidP="00F6391D">
            <w:pPr>
              <w:pStyle w:val="a4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3C44D0">
              <w:rPr>
                <w:b w:val="0"/>
                <w:bCs w:val="0"/>
                <w:sz w:val="20"/>
                <w:szCs w:val="20"/>
              </w:rPr>
              <w:t>Характер (</w:t>
            </w:r>
            <w:proofErr w:type="gramStart"/>
            <w:r w:rsidRPr="003C44D0">
              <w:rPr>
                <w:b w:val="0"/>
                <w:bCs w:val="0"/>
                <w:sz w:val="20"/>
                <w:szCs w:val="20"/>
              </w:rPr>
              <w:t>печат</w:t>
            </w:r>
            <w:r w:rsidR="00A2200D" w:rsidRPr="003C44D0">
              <w:rPr>
                <w:b w:val="0"/>
                <w:bCs w:val="0"/>
                <w:sz w:val="20"/>
                <w:szCs w:val="20"/>
              </w:rPr>
              <w:t>ная</w:t>
            </w:r>
            <w:proofErr w:type="gramEnd"/>
            <w:r w:rsidR="00A2200D" w:rsidRPr="003C44D0">
              <w:rPr>
                <w:b w:val="0"/>
                <w:bCs w:val="0"/>
                <w:sz w:val="20"/>
                <w:szCs w:val="20"/>
              </w:rPr>
              <w:t xml:space="preserve"> или </w:t>
            </w:r>
            <w:proofErr w:type="spellStart"/>
            <w:r w:rsidR="00A2200D" w:rsidRPr="003C44D0">
              <w:rPr>
                <w:b w:val="0"/>
                <w:bCs w:val="0"/>
                <w:sz w:val="20"/>
                <w:szCs w:val="20"/>
              </w:rPr>
              <w:t>руко-писная</w:t>
            </w:r>
            <w:proofErr w:type="spellEnd"/>
            <w:r w:rsidR="00A2200D" w:rsidRPr="003C44D0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A2200D" w:rsidRPr="003C44D0" w:rsidRDefault="00A2200D" w:rsidP="00F6391D">
            <w:pPr>
              <w:pStyle w:val="a4"/>
              <w:spacing w:line="240" w:lineRule="auto"/>
              <w:rPr>
                <w:b w:val="0"/>
                <w:bCs w:val="0"/>
                <w:sz w:val="24"/>
              </w:rPr>
            </w:pPr>
          </w:p>
          <w:p w:rsidR="00A2200D" w:rsidRPr="003C44D0" w:rsidRDefault="00A2200D" w:rsidP="00F6391D">
            <w:pPr>
              <w:pStyle w:val="a4"/>
              <w:spacing w:line="240" w:lineRule="auto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Выходные</w:t>
            </w:r>
          </w:p>
          <w:p w:rsidR="00A2200D" w:rsidRPr="003C44D0" w:rsidRDefault="00A2200D" w:rsidP="00F6391D">
            <w:pPr>
              <w:pStyle w:val="a4"/>
              <w:spacing w:line="240" w:lineRule="auto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 xml:space="preserve"> данные</w:t>
            </w:r>
          </w:p>
        </w:tc>
        <w:tc>
          <w:tcPr>
            <w:tcW w:w="850" w:type="dxa"/>
          </w:tcPr>
          <w:p w:rsidR="00A2200D" w:rsidRPr="003C44D0" w:rsidRDefault="00A2200D" w:rsidP="002F1696">
            <w:pPr>
              <w:pStyle w:val="a4"/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C44D0">
              <w:rPr>
                <w:b w:val="0"/>
                <w:bCs w:val="0"/>
                <w:sz w:val="22"/>
                <w:szCs w:val="22"/>
              </w:rPr>
              <w:t>Объем</w:t>
            </w:r>
          </w:p>
          <w:p w:rsidR="00A2200D" w:rsidRPr="003C44D0" w:rsidRDefault="00A2200D" w:rsidP="00F6391D">
            <w:pPr>
              <w:pStyle w:val="a4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3C44D0">
              <w:rPr>
                <w:b w:val="0"/>
                <w:bCs w:val="0"/>
                <w:sz w:val="22"/>
                <w:szCs w:val="22"/>
              </w:rPr>
              <w:t>п</w:t>
            </w:r>
            <w:proofErr w:type="gramEnd"/>
            <w:r w:rsidRPr="003C44D0">
              <w:rPr>
                <w:b w:val="0"/>
                <w:bCs w:val="0"/>
                <w:sz w:val="22"/>
                <w:szCs w:val="22"/>
              </w:rPr>
              <w:t>\л</w:t>
            </w:r>
            <w:proofErr w:type="spellEnd"/>
          </w:p>
        </w:tc>
        <w:tc>
          <w:tcPr>
            <w:tcW w:w="1276" w:type="dxa"/>
          </w:tcPr>
          <w:p w:rsidR="00A2200D" w:rsidRPr="003C44D0" w:rsidRDefault="00A2200D" w:rsidP="00F6391D">
            <w:pPr>
              <w:pStyle w:val="a4"/>
              <w:spacing w:line="240" w:lineRule="auto"/>
              <w:jc w:val="both"/>
              <w:rPr>
                <w:b w:val="0"/>
                <w:bCs w:val="0"/>
                <w:sz w:val="24"/>
              </w:rPr>
            </w:pPr>
          </w:p>
          <w:p w:rsidR="00A2200D" w:rsidRPr="003C44D0" w:rsidRDefault="002F1696" w:rsidP="00F6391D">
            <w:pPr>
              <w:pStyle w:val="a4"/>
              <w:spacing w:line="240" w:lineRule="auto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Соав</w:t>
            </w:r>
            <w:r w:rsidR="00A2200D" w:rsidRPr="003C44D0">
              <w:rPr>
                <w:b w:val="0"/>
                <w:bCs w:val="0"/>
                <w:sz w:val="24"/>
              </w:rPr>
              <w:t>торы</w:t>
            </w:r>
          </w:p>
        </w:tc>
      </w:tr>
      <w:tr w:rsidR="00A2200D" w:rsidRPr="003C44D0" w:rsidTr="002229DF">
        <w:trPr>
          <w:trHeight w:val="280"/>
        </w:trPr>
        <w:tc>
          <w:tcPr>
            <w:tcW w:w="648" w:type="dxa"/>
          </w:tcPr>
          <w:p w:rsidR="00A2200D" w:rsidRPr="003C44D0" w:rsidRDefault="00A2200D">
            <w:pPr>
              <w:pStyle w:val="a4"/>
              <w:rPr>
                <w:b w:val="0"/>
                <w:bCs w:val="0"/>
                <w:sz w:val="22"/>
                <w:szCs w:val="22"/>
              </w:rPr>
            </w:pPr>
            <w:r w:rsidRPr="003C44D0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29" w:type="dxa"/>
          </w:tcPr>
          <w:p w:rsidR="00A2200D" w:rsidRPr="003C44D0" w:rsidRDefault="00A2200D">
            <w:pPr>
              <w:pStyle w:val="a4"/>
              <w:rPr>
                <w:b w:val="0"/>
                <w:bCs w:val="0"/>
                <w:sz w:val="22"/>
                <w:szCs w:val="22"/>
              </w:rPr>
            </w:pPr>
            <w:r w:rsidRPr="003C44D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2200D" w:rsidRPr="003C44D0" w:rsidRDefault="00A2200D">
            <w:pPr>
              <w:pStyle w:val="a4"/>
              <w:rPr>
                <w:b w:val="0"/>
                <w:bCs w:val="0"/>
                <w:sz w:val="22"/>
                <w:szCs w:val="22"/>
              </w:rPr>
            </w:pPr>
            <w:r w:rsidRPr="003C44D0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A2200D" w:rsidRPr="003C44D0" w:rsidRDefault="00A2200D">
            <w:pPr>
              <w:pStyle w:val="a4"/>
              <w:rPr>
                <w:b w:val="0"/>
                <w:bCs w:val="0"/>
                <w:sz w:val="22"/>
                <w:szCs w:val="22"/>
              </w:rPr>
            </w:pPr>
            <w:r w:rsidRPr="003C44D0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A2200D" w:rsidRPr="003C44D0" w:rsidRDefault="00A2200D">
            <w:pPr>
              <w:pStyle w:val="a4"/>
              <w:rPr>
                <w:b w:val="0"/>
                <w:bCs w:val="0"/>
                <w:sz w:val="22"/>
                <w:szCs w:val="22"/>
              </w:rPr>
            </w:pPr>
            <w:r w:rsidRPr="003C44D0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2200D" w:rsidRPr="003C44D0" w:rsidRDefault="00A2200D">
            <w:pPr>
              <w:pStyle w:val="a4"/>
              <w:rPr>
                <w:b w:val="0"/>
                <w:bCs w:val="0"/>
                <w:sz w:val="22"/>
                <w:szCs w:val="22"/>
              </w:rPr>
            </w:pPr>
            <w:r w:rsidRPr="003C44D0">
              <w:rPr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:rsidR="00A2200D" w:rsidRPr="003C44D0" w:rsidRDefault="00A2200D">
      <w:pPr>
        <w:pStyle w:val="a4"/>
      </w:pPr>
      <w:r w:rsidRPr="003C44D0">
        <w:t>Научные   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3467"/>
        <w:gridCol w:w="972"/>
        <w:gridCol w:w="3756"/>
        <w:gridCol w:w="695"/>
        <w:gridCol w:w="1451"/>
      </w:tblGrid>
      <w:tr w:rsidR="00A2200D" w:rsidRPr="003C44D0" w:rsidTr="0099791E">
        <w:trPr>
          <w:trHeight w:val="169"/>
        </w:trPr>
        <w:tc>
          <w:tcPr>
            <w:tcW w:w="647" w:type="dxa"/>
          </w:tcPr>
          <w:p w:rsidR="00A2200D" w:rsidRPr="003C44D0" w:rsidRDefault="00A2200D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3467" w:type="dxa"/>
          </w:tcPr>
          <w:p w:rsidR="00A2200D" w:rsidRPr="003C44D0" w:rsidRDefault="00A2200D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972" w:type="dxa"/>
          </w:tcPr>
          <w:p w:rsidR="00A2200D" w:rsidRPr="003C44D0" w:rsidRDefault="00A2200D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3756" w:type="dxa"/>
          </w:tcPr>
          <w:p w:rsidR="00A2200D" w:rsidRPr="003C44D0" w:rsidRDefault="00A2200D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695" w:type="dxa"/>
          </w:tcPr>
          <w:p w:rsidR="00A2200D" w:rsidRPr="003C44D0" w:rsidRDefault="00A2200D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451" w:type="dxa"/>
          </w:tcPr>
          <w:p w:rsidR="00A2200D" w:rsidRPr="003C44D0" w:rsidRDefault="00A2200D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6</w:t>
            </w:r>
          </w:p>
        </w:tc>
      </w:tr>
      <w:tr w:rsidR="00981DA8" w:rsidRPr="003C44D0" w:rsidTr="0099791E">
        <w:trPr>
          <w:cantSplit/>
          <w:trHeight w:val="1074"/>
        </w:trPr>
        <w:tc>
          <w:tcPr>
            <w:tcW w:w="647" w:type="dxa"/>
          </w:tcPr>
          <w:p w:rsidR="00981DA8" w:rsidRPr="003C44D0" w:rsidRDefault="00981DA8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3467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Концептуальные основы проведения Всероссийской олимпиады школьников по культуре и искусству «Мировая художественная культура» (статья)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Методист, 2010. № 4</w:t>
            </w:r>
          </w:p>
        </w:tc>
        <w:tc>
          <w:tcPr>
            <w:tcW w:w="695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0,6</w:t>
            </w:r>
          </w:p>
        </w:tc>
        <w:tc>
          <w:tcPr>
            <w:tcW w:w="1451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981DA8" w:rsidRPr="003C44D0" w:rsidTr="0099791E">
        <w:trPr>
          <w:cantSplit/>
          <w:trHeight w:val="1078"/>
        </w:trPr>
        <w:tc>
          <w:tcPr>
            <w:tcW w:w="647" w:type="dxa"/>
          </w:tcPr>
          <w:p w:rsidR="00981DA8" w:rsidRPr="003C44D0" w:rsidRDefault="00981DA8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3467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Музыкальная культура, музыкальная деятельность</w:t>
            </w:r>
            <w:proofErr w:type="gramStart"/>
            <w:r w:rsidRPr="003C44D0">
              <w:t>.</w:t>
            </w:r>
            <w:proofErr w:type="gramEnd"/>
            <w:r w:rsidRPr="003C44D0">
              <w:t xml:space="preserve"> </w:t>
            </w:r>
            <w:proofErr w:type="gramStart"/>
            <w:r w:rsidRPr="003C44D0">
              <w:t>м</w:t>
            </w:r>
            <w:proofErr w:type="gramEnd"/>
            <w:r w:rsidRPr="003C44D0">
              <w:t>узыкальное образование: диалектика взаимосвязей (статья)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Методист, 2010. № 6.</w:t>
            </w:r>
          </w:p>
        </w:tc>
        <w:tc>
          <w:tcPr>
            <w:tcW w:w="695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0,8</w:t>
            </w:r>
          </w:p>
        </w:tc>
        <w:tc>
          <w:tcPr>
            <w:tcW w:w="1451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981DA8" w:rsidRPr="003C44D0" w:rsidTr="0099791E">
        <w:trPr>
          <w:cantSplit/>
          <w:trHeight w:val="1428"/>
        </w:trPr>
        <w:tc>
          <w:tcPr>
            <w:tcW w:w="647" w:type="dxa"/>
          </w:tcPr>
          <w:p w:rsidR="00981DA8" w:rsidRPr="003C44D0" w:rsidRDefault="00981DA8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3467" w:type="dxa"/>
          </w:tcPr>
          <w:p w:rsidR="00981DA8" w:rsidRPr="003C44D0" w:rsidRDefault="00981DA8" w:rsidP="003C44D0">
            <w:pPr>
              <w:spacing w:line="240" w:lineRule="exact"/>
            </w:pPr>
            <w:r w:rsidRPr="003C44D0">
              <w:t>Механизмы мониторинга качест</w:t>
            </w:r>
            <w:r w:rsidR="006D3043" w:rsidRPr="003C44D0">
              <w:t>ва  музыкального образования (</w:t>
            </w:r>
            <w:r w:rsidRPr="003C44D0">
              <w:t>статья</w:t>
            </w:r>
            <w:r w:rsidR="006D3043" w:rsidRPr="003C44D0">
              <w:t>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981DA8" w:rsidRPr="003C44D0" w:rsidRDefault="00981DA8" w:rsidP="003C44D0">
            <w:pPr>
              <w:pStyle w:val="a9"/>
              <w:spacing w:before="0" w:beforeAutospacing="0" w:after="0" w:afterAutospacing="0" w:line="240" w:lineRule="exact"/>
              <w:jc w:val="both"/>
              <w:rPr>
                <w:color w:val="auto"/>
              </w:rPr>
            </w:pPr>
            <w:r w:rsidRPr="003C44D0">
              <w:rPr>
                <w:bCs/>
                <w:color w:val="auto"/>
              </w:rPr>
              <w:t>Традиции и инновации в современном культурно-образовательном пространстве</w:t>
            </w:r>
            <w:r w:rsidRPr="003C44D0">
              <w:rPr>
                <w:color w:val="auto"/>
              </w:rPr>
              <w:t xml:space="preserve">: </w:t>
            </w:r>
            <w:r w:rsidRPr="003C44D0">
              <w:rPr>
                <w:rStyle w:val="a8"/>
                <w:b w:val="0"/>
                <w:color w:val="auto"/>
              </w:rPr>
              <w:t>сб.</w:t>
            </w:r>
            <w:r w:rsidRPr="003C44D0">
              <w:rPr>
                <w:color w:val="auto"/>
              </w:rPr>
              <w:t xml:space="preserve"> материалов </w:t>
            </w:r>
            <w:proofErr w:type="spellStart"/>
            <w:r w:rsidRPr="003C44D0">
              <w:rPr>
                <w:color w:val="auto"/>
              </w:rPr>
              <w:t>Междун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науч</w:t>
            </w:r>
            <w:proofErr w:type="gramStart"/>
            <w:r w:rsidRPr="003C44D0">
              <w:rPr>
                <w:color w:val="auto"/>
              </w:rPr>
              <w:t>.-</w:t>
            </w:r>
            <w:proofErr w:type="gramEnd"/>
            <w:r w:rsidRPr="003C44D0">
              <w:rPr>
                <w:color w:val="auto"/>
              </w:rPr>
              <w:t>практ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конф</w:t>
            </w:r>
            <w:proofErr w:type="spellEnd"/>
            <w:r w:rsidRPr="003C44D0">
              <w:rPr>
                <w:color w:val="auto"/>
              </w:rPr>
              <w:t>.- М.: МГГУ им. М.А. Шолохова, 2010.</w:t>
            </w:r>
          </w:p>
        </w:tc>
        <w:tc>
          <w:tcPr>
            <w:tcW w:w="695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0,6</w:t>
            </w:r>
          </w:p>
        </w:tc>
        <w:tc>
          <w:tcPr>
            <w:tcW w:w="1451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21679" w:rsidRPr="003C44D0" w:rsidTr="0099791E">
        <w:trPr>
          <w:cantSplit/>
          <w:trHeight w:val="1397"/>
        </w:trPr>
        <w:tc>
          <w:tcPr>
            <w:tcW w:w="647" w:type="dxa"/>
          </w:tcPr>
          <w:p w:rsidR="00321679" w:rsidRPr="003C44D0" w:rsidRDefault="00321679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3467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>Музыкальная культура, музыкальное образование, музыкальная деятельность (статья)</w:t>
            </w:r>
          </w:p>
        </w:tc>
        <w:tc>
          <w:tcPr>
            <w:tcW w:w="972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321679" w:rsidRPr="003C44D0" w:rsidRDefault="00321679" w:rsidP="003C44D0">
            <w:pPr>
              <w:pStyle w:val="a9"/>
              <w:spacing w:before="0" w:beforeAutospacing="0" w:after="0" w:afterAutospacing="0" w:line="240" w:lineRule="exact"/>
              <w:jc w:val="both"/>
              <w:rPr>
                <w:color w:val="auto"/>
              </w:rPr>
            </w:pPr>
            <w:r w:rsidRPr="003C44D0">
              <w:rPr>
                <w:bCs/>
                <w:color w:val="auto"/>
              </w:rPr>
              <w:t>Традиции и инновационные гуманитарные технологии в современных образовательных программах</w:t>
            </w:r>
            <w:r w:rsidRPr="003C44D0">
              <w:rPr>
                <w:color w:val="auto"/>
              </w:rPr>
              <w:t xml:space="preserve">: </w:t>
            </w:r>
            <w:r w:rsidRPr="003C44D0">
              <w:rPr>
                <w:rStyle w:val="a8"/>
                <w:b w:val="0"/>
                <w:color w:val="auto"/>
              </w:rPr>
              <w:t>сб.</w:t>
            </w:r>
            <w:r w:rsidRPr="003C44D0">
              <w:rPr>
                <w:color w:val="auto"/>
              </w:rPr>
              <w:t xml:space="preserve"> материалов </w:t>
            </w:r>
            <w:proofErr w:type="spellStart"/>
            <w:r w:rsidRPr="003C44D0">
              <w:rPr>
                <w:color w:val="auto"/>
              </w:rPr>
              <w:t>междун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науч</w:t>
            </w:r>
            <w:proofErr w:type="gramStart"/>
            <w:r w:rsidRPr="003C44D0">
              <w:rPr>
                <w:color w:val="auto"/>
              </w:rPr>
              <w:t>.-</w:t>
            </w:r>
            <w:proofErr w:type="gramEnd"/>
            <w:r w:rsidRPr="003C44D0">
              <w:rPr>
                <w:color w:val="auto"/>
              </w:rPr>
              <w:t>практ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конф</w:t>
            </w:r>
            <w:proofErr w:type="spellEnd"/>
            <w:r w:rsidRPr="003C44D0">
              <w:rPr>
                <w:color w:val="auto"/>
              </w:rPr>
              <w:t>.- М.:</w:t>
            </w:r>
          </w:p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>МГГУ им. М.А. Шолохова, 2011.</w:t>
            </w:r>
          </w:p>
        </w:tc>
        <w:tc>
          <w:tcPr>
            <w:tcW w:w="695" w:type="dxa"/>
          </w:tcPr>
          <w:p w:rsidR="00321679" w:rsidRPr="003C44D0" w:rsidRDefault="00321679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</w:p>
          <w:p w:rsidR="00321679" w:rsidRPr="003C44D0" w:rsidRDefault="00321679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 xml:space="preserve">0,4 </w:t>
            </w:r>
          </w:p>
        </w:tc>
        <w:tc>
          <w:tcPr>
            <w:tcW w:w="1451" w:type="dxa"/>
          </w:tcPr>
          <w:p w:rsidR="00321679" w:rsidRPr="003C44D0" w:rsidRDefault="00321679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21679" w:rsidRPr="003C44D0" w:rsidTr="0099791E">
        <w:trPr>
          <w:cantSplit/>
          <w:trHeight w:val="816"/>
        </w:trPr>
        <w:tc>
          <w:tcPr>
            <w:tcW w:w="647" w:type="dxa"/>
          </w:tcPr>
          <w:p w:rsidR="00321679" w:rsidRPr="003C44D0" w:rsidRDefault="00321679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3467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>Коммуникация в структуре профессиональной деятельности музыканта-исполнителя (статья)</w:t>
            </w:r>
          </w:p>
        </w:tc>
        <w:tc>
          <w:tcPr>
            <w:tcW w:w="972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 xml:space="preserve">Вопросы музыкальной культуры и образования: сб. </w:t>
            </w:r>
            <w:proofErr w:type="spellStart"/>
            <w:r w:rsidRPr="003C44D0">
              <w:t>науч</w:t>
            </w:r>
            <w:proofErr w:type="spellEnd"/>
            <w:r w:rsidRPr="003C44D0">
              <w:t>. трудов. – М.: РИЦ МГГУ им. М.А. Шолохова, 2012.</w:t>
            </w:r>
          </w:p>
        </w:tc>
        <w:tc>
          <w:tcPr>
            <w:tcW w:w="695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 xml:space="preserve">0,6 </w:t>
            </w:r>
          </w:p>
        </w:tc>
        <w:tc>
          <w:tcPr>
            <w:tcW w:w="1451" w:type="dxa"/>
          </w:tcPr>
          <w:p w:rsidR="00321679" w:rsidRPr="003C44D0" w:rsidRDefault="00321679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21679" w:rsidRPr="003C44D0" w:rsidTr="0099791E">
        <w:trPr>
          <w:cantSplit/>
          <w:trHeight w:val="1309"/>
        </w:trPr>
        <w:tc>
          <w:tcPr>
            <w:tcW w:w="647" w:type="dxa"/>
          </w:tcPr>
          <w:p w:rsidR="00321679" w:rsidRPr="003C44D0" w:rsidRDefault="00321679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3467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>Классическое музыкальное образование в современной России: проблемы и перспективы (монография)</w:t>
            </w:r>
          </w:p>
        </w:tc>
        <w:tc>
          <w:tcPr>
            <w:tcW w:w="972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</w:p>
          <w:p w:rsidR="00321679" w:rsidRPr="003C44D0" w:rsidRDefault="00321679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 xml:space="preserve">Челябинск: ЧГИМ им. П.И.Чайковского, 2012. -2-е </w:t>
            </w:r>
            <w:proofErr w:type="spellStart"/>
            <w:proofErr w:type="gramStart"/>
            <w:r w:rsidRPr="003C44D0">
              <w:t>изд</w:t>
            </w:r>
            <w:proofErr w:type="spellEnd"/>
            <w:proofErr w:type="gramEnd"/>
            <w:r w:rsidRPr="003C44D0">
              <w:t xml:space="preserve">, </w:t>
            </w:r>
            <w:proofErr w:type="spellStart"/>
            <w:r w:rsidRPr="003C44D0">
              <w:t>перераб</w:t>
            </w:r>
            <w:proofErr w:type="spellEnd"/>
            <w:r w:rsidRPr="003C44D0">
              <w:t>.</w:t>
            </w:r>
          </w:p>
        </w:tc>
        <w:tc>
          <w:tcPr>
            <w:tcW w:w="695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>9,0</w:t>
            </w:r>
          </w:p>
          <w:p w:rsidR="00321679" w:rsidRPr="003C44D0" w:rsidRDefault="00321679" w:rsidP="003C44D0">
            <w:pPr>
              <w:spacing w:line="240" w:lineRule="exact"/>
              <w:jc w:val="both"/>
            </w:pPr>
          </w:p>
        </w:tc>
        <w:tc>
          <w:tcPr>
            <w:tcW w:w="1451" w:type="dxa"/>
          </w:tcPr>
          <w:p w:rsidR="00321679" w:rsidRPr="003C44D0" w:rsidRDefault="00321679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3C44D0">
              <w:rPr>
                <w:b w:val="0"/>
                <w:sz w:val="24"/>
              </w:rPr>
              <w:t>Сизова</w:t>
            </w:r>
            <w:proofErr w:type="spellEnd"/>
            <w:r w:rsidRPr="003C44D0">
              <w:rPr>
                <w:b w:val="0"/>
                <w:sz w:val="24"/>
              </w:rPr>
              <w:t xml:space="preserve"> Е.Р.</w:t>
            </w:r>
          </w:p>
        </w:tc>
      </w:tr>
      <w:tr w:rsidR="00321679" w:rsidRPr="003C44D0" w:rsidTr="0099791E">
        <w:trPr>
          <w:cantSplit/>
          <w:trHeight w:val="1697"/>
        </w:trPr>
        <w:tc>
          <w:tcPr>
            <w:tcW w:w="647" w:type="dxa"/>
          </w:tcPr>
          <w:p w:rsidR="00321679" w:rsidRPr="003C44D0" w:rsidRDefault="00321679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3467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>Педагогические условия самореализации личности в системе дополнительного художественного образования (статья)</w:t>
            </w:r>
          </w:p>
        </w:tc>
        <w:tc>
          <w:tcPr>
            <w:tcW w:w="972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321679" w:rsidRPr="003C44D0" w:rsidRDefault="00321679" w:rsidP="003C44D0">
            <w:pPr>
              <w:pStyle w:val="a9"/>
              <w:spacing w:before="0" w:beforeAutospacing="0" w:after="0" w:afterAutospacing="0" w:line="240" w:lineRule="exact"/>
              <w:jc w:val="both"/>
              <w:rPr>
                <w:color w:val="auto"/>
              </w:rPr>
            </w:pPr>
            <w:r w:rsidRPr="003C44D0">
              <w:rPr>
                <w:bCs/>
                <w:color w:val="auto"/>
              </w:rPr>
              <w:t>Традиции и инновационные в современном культурно-образовательном пространстве</w:t>
            </w:r>
            <w:r w:rsidRPr="003C44D0">
              <w:rPr>
                <w:color w:val="auto"/>
              </w:rPr>
              <w:t xml:space="preserve">: материалы </w:t>
            </w:r>
            <w:r w:rsidRPr="003C44D0">
              <w:rPr>
                <w:color w:val="auto"/>
                <w:lang w:val="en-US"/>
              </w:rPr>
              <w:t>III</w:t>
            </w:r>
            <w:r w:rsidRPr="003C44D0">
              <w:rPr>
                <w:color w:val="auto"/>
              </w:rPr>
              <w:t xml:space="preserve"> </w:t>
            </w:r>
            <w:proofErr w:type="spellStart"/>
            <w:r w:rsidRPr="003C44D0">
              <w:rPr>
                <w:color w:val="auto"/>
              </w:rPr>
              <w:t>Междун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науч</w:t>
            </w:r>
            <w:proofErr w:type="gramStart"/>
            <w:r w:rsidRPr="003C44D0">
              <w:rPr>
                <w:color w:val="auto"/>
              </w:rPr>
              <w:t>.-</w:t>
            </w:r>
            <w:proofErr w:type="gramEnd"/>
            <w:r w:rsidRPr="003C44D0">
              <w:rPr>
                <w:color w:val="auto"/>
              </w:rPr>
              <w:t>практ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конф</w:t>
            </w:r>
            <w:proofErr w:type="spellEnd"/>
            <w:r w:rsidRPr="003C44D0">
              <w:rPr>
                <w:color w:val="auto"/>
              </w:rPr>
              <w:t>. 5 апреля 2012 г. - М.: РИЦ МГГУ им. М.А. Шолохова, 2012.</w:t>
            </w:r>
          </w:p>
        </w:tc>
        <w:tc>
          <w:tcPr>
            <w:tcW w:w="695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>0,5</w:t>
            </w:r>
          </w:p>
        </w:tc>
        <w:tc>
          <w:tcPr>
            <w:tcW w:w="1451" w:type="dxa"/>
          </w:tcPr>
          <w:p w:rsidR="00321679" w:rsidRPr="003C44D0" w:rsidRDefault="00321679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6D3043" w:rsidRPr="003C44D0" w:rsidTr="0099791E">
        <w:trPr>
          <w:cantSplit/>
          <w:trHeight w:val="1254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Default="006D3043" w:rsidP="003C44D0">
            <w:pPr>
              <w:shd w:val="clear" w:color="auto" w:fill="FFFFFF"/>
              <w:spacing w:line="240" w:lineRule="exact"/>
              <w:jc w:val="both"/>
            </w:pPr>
            <w:r w:rsidRPr="003C44D0">
              <w:t xml:space="preserve">Эстрадная </w:t>
            </w:r>
            <w:proofErr w:type="spellStart"/>
            <w:r w:rsidRPr="003C44D0">
              <w:t>стрессоустойчивость</w:t>
            </w:r>
            <w:proofErr w:type="spellEnd"/>
            <w:r w:rsidRPr="003C44D0">
              <w:t xml:space="preserve"> как профессионально-значимое качество вокалиста (Статья)</w:t>
            </w:r>
          </w:p>
          <w:p w:rsidR="00A5488B" w:rsidRPr="00A5488B" w:rsidRDefault="00A5488B" w:rsidP="003C44D0">
            <w:pPr>
              <w:shd w:val="clear" w:color="auto" w:fill="FFFFFF"/>
              <w:spacing w:line="240" w:lineRule="exact"/>
              <w:jc w:val="both"/>
              <w:rPr>
                <w:b/>
              </w:rPr>
            </w:pPr>
            <w:r w:rsidRPr="00A5488B">
              <w:rPr>
                <w:b/>
              </w:rPr>
              <w:t>ВАК</w:t>
            </w: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Вестник МГГУ им. М.А.Шолохова: Педагогика и психология.  </w:t>
            </w:r>
            <w:r w:rsidRPr="003C44D0">
              <w:rPr>
                <w:rStyle w:val="a8"/>
              </w:rPr>
              <w:t xml:space="preserve"> 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 </w:t>
            </w:r>
            <w:r w:rsidRPr="003C44D0">
              <w:rPr>
                <w:rStyle w:val="a8"/>
              </w:rPr>
              <w:t xml:space="preserve"> </w:t>
            </w:r>
            <w:r w:rsidRPr="003C44D0">
              <w:t>– 2013. – 2. – С. 92-97.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 0,5</w:t>
            </w: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3C44D0">
              <w:rPr>
                <w:b w:val="0"/>
                <w:sz w:val="24"/>
              </w:rPr>
              <w:t>Саргина</w:t>
            </w:r>
            <w:proofErr w:type="spellEnd"/>
            <w:r w:rsidRPr="003C44D0">
              <w:rPr>
                <w:b w:val="0"/>
                <w:sz w:val="24"/>
              </w:rPr>
              <w:t xml:space="preserve"> И.В.</w:t>
            </w:r>
            <w:r w:rsidRPr="003C44D0">
              <w:rPr>
                <w:sz w:val="24"/>
              </w:rPr>
              <w:t xml:space="preserve">  </w:t>
            </w:r>
          </w:p>
        </w:tc>
      </w:tr>
      <w:tr w:rsidR="006D3043" w:rsidRPr="003C44D0" w:rsidTr="0099791E">
        <w:trPr>
          <w:cantSplit/>
          <w:trHeight w:val="1254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9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Default="006D3043" w:rsidP="003C44D0">
            <w:pPr>
              <w:spacing w:line="240" w:lineRule="exact"/>
              <w:jc w:val="both"/>
            </w:pPr>
            <w:r w:rsidRPr="003C44D0">
              <w:t>Акустическая среда как предмет педагогического исследования в музыкальном образовании  (Статья)</w:t>
            </w:r>
          </w:p>
          <w:p w:rsidR="00A5488B" w:rsidRPr="00A5488B" w:rsidRDefault="00A5488B" w:rsidP="003C44D0">
            <w:pPr>
              <w:spacing w:line="240" w:lineRule="exact"/>
              <w:jc w:val="both"/>
              <w:rPr>
                <w:b/>
              </w:rPr>
            </w:pPr>
            <w:r w:rsidRPr="00A5488B">
              <w:rPr>
                <w:b/>
              </w:rPr>
              <w:t>ВАК</w:t>
            </w: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Вестник МГГУ им. М.А.Шолохова: Педагогика и психология.  </w:t>
            </w:r>
            <w:r w:rsidRPr="003C44D0">
              <w:rPr>
                <w:rStyle w:val="a8"/>
              </w:rPr>
              <w:t xml:space="preserve">  </w:t>
            </w:r>
            <w:r w:rsidRPr="003C44D0">
              <w:t>– 2013. – 3. – С. 92-97.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0,6 </w:t>
            </w: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sz w:val="24"/>
              </w:rPr>
              <w:t>Новиков О.А.</w:t>
            </w:r>
            <w:r w:rsidRPr="003C44D0">
              <w:rPr>
                <w:sz w:val="24"/>
              </w:rPr>
              <w:t xml:space="preserve"> </w:t>
            </w:r>
          </w:p>
        </w:tc>
      </w:tr>
      <w:tr w:rsidR="006D3043" w:rsidRPr="003C44D0" w:rsidTr="0099791E">
        <w:trPr>
          <w:cantSplit/>
          <w:trHeight w:val="1254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>Методологические подходы к организации музыкального образования в условиях современного социума</w:t>
            </w: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Вопросы музыкальной культуры и образования. </w:t>
            </w:r>
            <w:proofErr w:type="gramStart"/>
            <w:r w:rsidRPr="003C44D0">
              <w:t>–М</w:t>
            </w:r>
            <w:proofErr w:type="gramEnd"/>
            <w:r w:rsidRPr="003C44D0">
              <w:t>.: РИЦ  МГГУ им. М.А.Шолохова, 2013. – С.13-25. – 292 с. – Вып.10.</w:t>
            </w: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  <w:rPr>
                <w:lang w:val="en-US"/>
              </w:rPr>
            </w:pPr>
            <w:r w:rsidRPr="003C44D0">
              <w:t>0</w:t>
            </w:r>
            <w:r w:rsidRPr="003C44D0">
              <w:rPr>
                <w:lang w:val="en-US"/>
              </w:rPr>
              <w:t>, 8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6D3043" w:rsidRPr="003C44D0" w:rsidTr="0099791E">
        <w:trPr>
          <w:cantSplit/>
          <w:trHeight w:val="1715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>Особенности  мониторинга качества музыкального образования</w:t>
            </w: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pStyle w:val="a9"/>
              <w:spacing w:before="0" w:beforeAutospacing="0" w:after="0" w:afterAutospacing="0" w:line="240" w:lineRule="exact"/>
              <w:jc w:val="both"/>
              <w:rPr>
                <w:color w:val="auto"/>
              </w:rPr>
            </w:pPr>
            <w:r w:rsidRPr="003C44D0">
              <w:rPr>
                <w:bCs/>
                <w:color w:val="auto"/>
              </w:rPr>
              <w:t>Традиции и инновационные в современном культурно-образовательном пространстве</w:t>
            </w:r>
            <w:r w:rsidRPr="003C44D0">
              <w:rPr>
                <w:color w:val="auto"/>
              </w:rPr>
              <w:t xml:space="preserve">: материалы </w:t>
            </w:r>
            <w:r w:rsidRPr="003C44D0">
              <w:rPr>
                <w:color w:val="auto"/>
                <w:lang w:val="en-US"/>
              </w:rPr>
              <w:t>IY</w:t>
            </w:r>
            <w:r w:rsidRPr="003C44D0">
              <w:rPr>
                <w:color w:val="auto"/>
              </w:rPr>
              <w:t xml:space="preserve"> </w:t>
            </w:r>
            <w:proofErr w:type="spellStart"/>
            <w:r w:rsidRPr="003C44D0">
              <w:rPr>
                <w:color w:val="auto"/>
              </w:rPr>
              <w:t>Междун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науч</w:t>
            </w:r>
            <w:proofErr w:type="gramStart"/>
            <w:r w:rsidRPr="003C44D0">
              <w:rPr>
                <w:color w:val="auto"/>
              </w:rPr>
              <w:t>.-</w:t>
            </w:r>
            <w:proofErr w:type="gramEnd"/>
            <w:r w:rsidRPr="003C44D0">
              <w:rPr>
                <w:color w:val="auto"/>
              </w:rPr>
              <w:t>практ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конф</w:t>
            </w:r>
            <w:proofErr w:type="spellEnd"/>
            <w:r w:rsidRPr="003C44D0">
              <w:rPr>
                <w:color w:val="auto"/>
              </w:rPr>
              <w:t xml:space="preserve"> 11 марта  2013 г. - М.: РИЦ МГГУ им. М.А. Шолохова, 2013.</w:t>
            </w: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>0,5</w:t>
            </w: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6D3043" w:rsidRPr="003C44D0" w:rsidTr="0099791E">
        <w:trPr>
          <w:cantSplit/>
          <w:trHeight w:val="1254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A5488B">
            <w:pPr>
              <w:spacing w:line="240" w:lineRule="exact"/>
              <w:jc w:val="both"/>
            </w:pPr>
            <w:r w:rsidRPr="003C44D0">
              <w:t xml:space="preserve">Современные подходы к формированию  </w:t>
            </w:r>
            <w:proofErr w:type="gramStart"/>
            <w:r w:rsidRPr="003C44D0">
              <w:t>эстрадной</w:t>
            </w:r>
            <w:proofErr w:type="gramEnd"/>
            <w:r w:rsidRPr="003C44D0">
              <w:t xml:space="preserve"> </w:t>
            </w:r>
            <w:proofErr w:type="spellStart"/>
            <w:r w:rsidRPr="003C44D0">
              <w:t>стрессоустойчивости</w:t>
            </w:r>
            <w:proofErr w:type="spellEnd"/>
            <w:r w:rsidRPr="003C44D0">
              <w:t xml:space="preserve"> вокалиста-исполнителя (Статья)  </w:t>
            </w:r>
            <w:r w:rsidR="00A5488B" w:rsidRPr="00A5488B">
              <w:rPr>
                <w:b/>
              </w:rPr>
              <w:t>ВАК</w:t>
            </w: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Вестник МГГУ им. М.А.Шолохова: Педагогика и психология.  </w:t>
            </w:r>
            <w:r w:rsidRPr="003C44D0">
              <w:rPr>
                <w:rStyle w:val="a8"/>
              </w:rPr>
              <w:t xml:space="preserve"> </w:t>
            </w:r>
            <w:r w:rsidRPr="003C44D0">
              <w:t>– 2014. – 1. – С. 92-97.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 0,5</w:t>
            </w: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3C44D0">
              <w:rPr>
                <w:b w:val="0"/>
                <w:sz w:val="24"/>
              </w:rPr>
              <w:t>Саргина</w:t>
            </w:r>
            <w:proofErr w:type="spellEnd"/>
            <w:r w:rsidRPr="003C44D0">
              <w:rPr>
                <w:b w:val="0"/>
                <w:sz w:val="24"/>
              </w:rPr>
              <w:t xml:space="preserve"> И.В.</w:t>
            </w:r>
          </w:p>
        </w:tc>
      </w:tr>
      <w:tr w:rsidR="006D3043" w:rsidRPr="003C44D0" w:rsidTr="00D3154F">
        <w:trPr>
          <w:cantSplit/>
          <w:trHeight w:val="1147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>Адаптивные возможности певческой деятельности в музыкальном воспитании  (Статья)</w:t>
            </w:r>
            <w:r w:rsidR="00A5488B" w:rsidRPr="00A5488B">
              <w:rPr>
                <w:b/>
              </w:rPr>
              <w:t xml:space="preserve"> ВАК</w:t>
            </w: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Вестник МГГУ им. М.А.Шолохова: Педагогика и психология.  </w:t>
            </w:r>
            <w:r w:rsidRPr="003C44D0">
              <w:rPr>
                <w:rStyle w:val="a8"/>
              </w:rPr>
              <w:t xml:space="preserve">  </w:t>
            </w:r>
            <w:r w:rsidRPr="003C44D0">
              <w:t xml:space="preserve">– 2014. – 2. </w:t>
            </w:r>
            <w:r w:rsidR="003C44D0" w:rsidRPr="003C44D0">
              <w:t>– С. 72-</w:t>
            </w:r>
            <w:r w:rsidRPr="003C44D0">
              <w:t>7</w:t>
            </w:r>
            <w:r w:rsidR="003C44D0" w:rsidRPr="003C44D0">
              <w:t>9</w:t>
            </w:r>
            <w:r w:rsidRPr="003C44D0">
              <w:t>.</w:t>
            </w: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0,5 </w:t>
            </w: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sz w:val="24"/>
              </w:rPr>
              <w:t>Сумарокова Н.С.</w:t>
            </w:r>
          </w:p>
        </w:tc>
      </w:tr>
      <w:tr w:rsidR="006D3043" w:rsidRPr="003C44D0" w:rsidTr="00D3154F">
        <w:trPr>
          <w:cantSplit/>
          <w:trHeight w:val="1406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A5488B">
            <w:pPr>
              <w:spacing w:line="240" w:lineRule="exact"/>
              <w:jc w:val="both"/>
            </w:pPr>
            <w:r w:rsidRPr="003C44D0">
              <w:rPr>
                <w:shd w:val="clear" w:color="auto" w:fill="FFFFFF"/>
              </w:rPr>
              <w:t xml:space="preserve">Особенности межличностного взаимодействия музыкантов в камерном ансамбле </w:t>
            </w:r>
            <w:r w:rsidRPr="003C44D0">
              <w:t xml:space="preserve">(Статья) </w:t>
            </w:r>
            <w:r w:rsidR="00A5488B" w:rsidRPr="00A5488B">
              <w:rPr>
                <w:b/>
              </w:rPr>
              <w:t>ВАК</w:t>
            </w: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элект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spacing w:line="240" w:lineRule="exact"/>
              <w:jc w:val="both"/>
              <w:rPr>
                <w:shd w:val="clear" w:color="auto" w:fill="FFFFFF"/>
              </w:rPr>
            </w:pPr>
            <w:r w:rsidRPr="003C44D0">
              <w:rPr>
                <w:shd w:val="clear" w:color="auto" w:fill="FFFFFF"/>
              </w:rPr>
              <w:t>Современные проблемы науки и образования. – 2013. – № 6; URL:</w:t>
            </w:r>
            <w:r w:rsidRPr="003C44D0">
              <w:rPr>
                <w:rStyle w:val="apple-converted-space"/>
                <w:shd w:val="clear" w:color="auto" w:fill="FFFFFF"/>
              </w:rPr>
              <w:t> </w:t>
            </w:r>
            <w:hyperlink r:id="rId8" w:tgtFrame="_blank" w:history="1">
              <w:r w:rsidRPr="003C44D0">
                <w:rPr>
                  <w:rStyle w:val="aa"/>
                  <w:color w:val="auto"/>
                  <w:shd w:val="clear" w:color="auto" w:fill="FFFFFF"/>
                </w:rPr>
                <w:t>http://www.science-education.ru/113-11317</w:t>
              </w:r>
            </w:hyperlink>
            <w:r w:rsidRPr="003C44D0">
              <w:rPr>
                <w:rStyle w:val="apple-converted-space"/>
                <w:shd w:val="clear" w:color="auto" w:fill="FFFFFF"/>
              </w:rPr>
              <w:t> </w:t>
            </w:r>
            <w:r w:rsidRPr="003C44D0">
              <w:rPr>
                <w:shd w:val="clear" w:color="auto" w:fill="FFFFFF"/>
              </w:rPr>
              <w:t>(дата обращения: 25.12.2013).</w:t>
            </w:r>
          </w:p>
          <w:p w:rsidR="006D3043" w:rsidRPr="003C44D0" w:rsidRDefault="006D3043" w:rsidP="003C44D0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sz w:val="24"/>
                <w:shd w:val="clear" w:color="auto" w:fill="FFFFFF"/>
              </w:rPr>
              <w:t>Гришкова О.Ю</w:t>
            </w:r>
            <w:r w:rsidRPr="003C44D0">
              <w:rPr>
                <w:sz w:val="24"/>
                <w:shd w:val="clear" w:color="auto" w:fill="FFFFFF"/>
              </w:rPr>
              <w:t>.</w:t>
            </w:r>
          </w:p>
        </w:tc>
      </w:tr>
      <w:tr w:rsidR="006D3043" w:rsidRPr="003C44D0" w:rsidTr="0099791E">
        <w:trPr>
          <w:cantSplit/>
          <w:trHeight w:val="1254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A5488B">
            <w:pPr>
              <w:spacing w:line="240" w:lineRule="exact"/>
              <w:jc w:val="both"/>
            </w:pPr>
            <w:r w:rsidRPr="003C44D0">
              <w:rPr>
                <w:rStyle w:val="apple-converted-space"/>
                <w:shd w:val="clear" w:color="auto" w:fill="FFFFFF"/>
              </w:rPr>
              <w:t> </w:t>
            </w:r>
            <w:r w:rsidRPr="003C44D0">
              <w:rPr>
                <w:shd w:val="clear" w:color="auto" w:fill="FFFFFF"/>
              </w:rPr>
              <w:t xml:space="preserve">Певческая деятельность как условие социально-личностного развития детей в младшей школе </w:t>
            </w:r>
            <w:r w:rsidRPr="003C44D0">
              <w:t xml:space="preserve">(Статья) </w:t>
            </w:r>
            <w:r w:rsidR="00A5488B" w:rsidRPr="00A5488B">
              <w:rPr>
                <w:b/>
              </w:rPr>
              <w:t>ВАК</w:t>
            </w:r>
            <w:r w:rsidR="00A5488B" w:rsidRPr="003C44D0">
              <w:t xml:space="preserve"> </w:t>
            </w: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элект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spacing w:line="240" w:lineRule="exact"/>
              <w:jc w:val="both"/>
              <w:rPr>
                <w:shd w:val="clear" w:color="auto" w:fill="FFFFFF"/>
              </w:rPr>
            </w:pPr>
            <w:r w:rsidRPr="003C44D0">
              <w:rPr>
                <w:shd w:val="clear" w:color="auto" w:fill="FFFFFF"/>
              </w:rPr>
              <w:t>Современные проблемы науки и образования. – 2014. – № 1; URL:</w:t>
            </w:r>
            <w:r w:rsidRPr="003C44D0">
              <w:rPr>
                <w:rStyle w:val="apple-converted-space"/>
                <w:shd w:val="clear" w:color="auto" w:fill="FFFFFF"/>
              </w:rPr>
              <w:t> </w:t>
            </w:r>
            <w:hyperlink r:id="rId9" w:tgtFrame="_blank" w:history="1">
              <w:r w:rsidRPr="003C44D0">
                <w:rPr>
                  <w:rStyle w:val="aa"/>
                  <w:color w:val="auto"/>
                  <w:shd w:val="clear" w:color="auto" w:fill="FFFFFF"/>
                </w:rPr>
                <w:t>http://www.science-education.ru/115-11980</w:t>
              </w:r>
            </w:hyperlink>
            <w:r w:rsidRPr="003C44D0">
              <w:rPr>
                <w:rStyle w:val="apple-converted-space"/>
                <w:shd w:val="clear" w:color="auto" w:fill="FFFFFF"/>
              </w:rPr>
              <w:t> </w:t>
            </w:r>
            <w:r w:rsidRPr="003C44D0">
              <w:rPr>
                <w:shd w:val="clear" w:color="auto" w:fill="FFFFFF"/>
              </w:rPr>
              <w:t>(дата обращения: 06.02.2014).</w:t>
            </w:r>
          </w:p>
          <w:p w:rsidR="006D3043" w:rsidRPr="003C44D0" w:rsidRDefault="006D3043" w:rsidP="003C44D0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sz w:val="24"/>
                <w:shd w:val="clear" w:color="auto" w:fill="FFFFFF"/>
              </w:rPr>
              <w:t>Сумарокова Н.С</w:t>
            </w:r>
            <w:r w:rsidRPr="003C44D0">
              <w:rPr>
                <w:sz w:val="24"/>
                <w:shd w:val="clear" w:color="auto" w:fill="FFFFFF"/>
              </w:rPr>
              <w:t>.</w:t>
            </w:r>
          </w:p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6D3043" w:rsidRPr="003C44D0" w:rsidTr="0099791E">
        <w:trPr>
          <w:cantSplit/>
          <w:trHeight w:val="1254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rPr>
                <w:shd w:val="clear" w:color="auto" w:fill="FFFFFF"/>
              </w:rPr>
              <w:t xml:space="preserve">Новые подходы к построению содержания магистерских программ </w:t>
            </w:r>
            <w:r w:rsidRPr="003C44D0">
              <w:t>(Статья)</w:t>
            </w:r>
            <w:r w:rsidR="00A5488B" w:rsidRPr="00A5488B">
              <w:rPr>
                <w:b/>
              </w:rPr>
              <w:t xml:space="preserve"> ВАК</w:t>
            </w:r>
          </w:p>
          <w:p w:rsidR="006D3043" w:rsidRPr="003C44D0" w:rsidRDefault="006D3043" w:rsidP="003C44D0">
            <w:pPr>
              <w:spacing w:line="240" w:lineRule="exact"/>
              <w:jc w:val="both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элект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spacing w:line="240" w:lineRule="exact"/>
              <w:jc w:val="both"/>
              <w:rPr>
                <w:shd w:val="clear" w:color="auto" w:fill="FFFFFF"/>
              </w:rPr>
            </w:pPr>
            <w:r w:rsidRPr="003C44D0">
              <w:rPr>
                <w:shd w:val="clear" w:color="auto" w:fill="FFFFFF"/>
              </w:rPr>
              <w:t>Современные проблемы науки и образования. – 2014. – № 2; URL:</w:t>
            </w:r>
            <w:r w:rsidRPr="003C44D0">
              <w:rPr>
                <w:rStyle w:val="apple-converted-space"/>
                <w:shd w:val="clear" w:color="auto" w:fill="FFFFFF"/>
              </w:rPr>
              <w:t> </w:t>
            </w:r>
            <w:hyperlink r:id="rId10" w:tgtFrame="_blank" w:history="1">
              <w:r w:rsidRPr="003C44D0">
                <w:rPr>
                  <w:rStyle w:val="aa"/>
                  <w:color w:val="auto"/>
                  <w:shd w:val="clear" w:color="auto" w:fill="FFFFFF"/>
                </w:rPr>
                <w:t>http://www.science-education.ru/116-12170</w:t>
              </w:r>
            </w:hyperlink>
            <w:r w:rsidRPr="003C44D0">
              <w:rPr>
                <w:rStyle w:val="apple-converted-space"/>
                <w:shd w:val="clear" w:color="auto" w:fill="FFFFFF"/>
              </w:rPr>
              <w:t> </w:t>
            </w:r>
            <w:r w:rsidRPr="003C44D0">
              <w:rPr>
                <w:shd w:val="clear" w:color="auto" w:fill="FFFFFF"/>
              </w:rPr>
              <w:t>(дата обращения: 25.02.2014).</w:t>
            </w:r>
          </w:p>
          <w:p w:rsidR="006D3043" w:rsidRPr="003C44D0" w:rsidRDefault="006D3043" w:rsidP="003C44D0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6D3043" w:rsidRPr="003C44D0" w:rsidTr="0099791E">
        <w:trPr>
          <w:cantSplit/>
          <w:trHeight w:val="1254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rPr>
                <w:shd w:val="clear" w:color="auto" w:fill="FFFFFF"/>
              </w:rPr>
              <w:t xml:space="preserve">Теоретические основы </w:t>
            </w:r>
            <w:proofErr w:type="spellStart"/>
            <w:r w:rsidRPr="003C44D0">
              <w:rPr>
                <w:shd w:val="clear" w:color="auto" w:fill="FFFFFF"/>
              </w:rPr>
              <w:t>социокультурного</w:t>
            </w:r>
            <w:proofErr w:type="spellEnd"/>
            <w:r w:rsidRPr="003C44D0">
              <w:rPr>
                <w:shd w:val="clear" w:color="auto" w:fill="FFFFFF"/>
              </w:rPr>
              <w:t xml:space="preserve"> развития младших школьников в певческой деятельности </w:t>
            </w:r>
            <w:r w:rsidRPr="003C44D0">
              <w:t xml:space="preserve">(Статья) </w:t>
            </w:r>
            <w:r w:rsidR="00A5488B" w:rsidRPr="00A5488B">
              <w:rPr>
                <w:b/>
              </w:rPr>
              <w:t>ВАК</w:t>
            </w:r>
            <w:r w:rsidR="00A5488B" w:rsidRPr="003C44D0">
              <w:t xml:space="preserve"> 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элект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6D3043" w:rsidP="003C44D0">
            <w:pPr>
              <w:spacing w:line="240" w:lineRule="exact"/>
              <w:jc w:val="both"/>
              <w:rPr>
                <w:shd w:val="clear" w:color="auto" w:fill="FFFFFF"/>
              </w:rPr>
            </w:pPr>
            <w:r w:rsidRPr="003C44D0">
              <w:rPr>
                <w:shd w:val="clear" w:color="auto" w:fill="FFFFFF"/>
                <w:lang w:val="en-US"/>
              </w:rPr>
              <w:t>C</w:t>
            </w:r>
            <w:proofErr w:type="spellStart"/>
            <w:r w:rsidRPr="003C44D0">
              <w:rPr>
                <w:shd w:val="clear" w:color="auto" w:fill="FFFFFF"/>
              </w:rPr>
              <w:t>овременные</w:t>
            </w:r>
            <w:proofErr w:type="spellEnd"/>
            <w:r w:rsidRPr="003C44D0">
              <w:rPr>
                <w:shd w:val="clear" w:color="auto" w:fill="FFFFFF"/>
              </w:rPr>
              <w:t xml:space="preserve"> проблемы науки и образования. – 2014. – № 3; </w:t>
            </w:r>
            <w:r w:rsidRPr="003C44D0">
              <w:br/>
            </w:r>
            <w:r w:rsidRPr="003C44D0">
              <w:rPr>
                <w:shd w:val="clear" w:color="auto" w:fill="FFFFFF"/>
              </w:rPr>
              <w:t>url: </w:t>
            </w:r>
            <w:hyperlink r:id="rId11" w:tgtFrame="_blank" w:history="1">
              <w:r w:rsidRPr="003C44D0">
                <w:rPr>
                  <w:rStyle w:val="aa"/>
                  <w:color w:val="auto"/>
                </w:rPr>
                <w:t>www.science-education.ru/117-12721</w:t>
              </w:r>
            </w:hyperlink>
            <w:r w:rsidRPr="003C44D0">
              <w:rPr>
                <w:shd w:val="clear" w:color="auto" w:fill="FFFFFF"/>
              </w:rPr>
              <w:t> (дата обращения: 17.05.2014).</w:t>
            </w:r>
          </w:p>
          <w:p w:rsidR="006D3043" w:rsidRPr="003C44D0" w:rsidRDefault="006D3043" w:rsidP="003C44D0">
            <w:pPr>
              <w:spacing w:line="240" w:lineRule="exact"/>
              <w:jc w:val="both"/>
              <w:rPr>
                <w:shd w:val="clear" w:color="auto" w:fill="FFFFFF"/>
              </w:rPr>
            </w:pPr>
          </w:p>
          <w:p w:rsidR="006D3043" w:rsidRPr="003C44D0" w:rsidRDefault="006D3043" w:rsidP="003C44D0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1451" w:type="dxa"/>
          </w:tcPr>
          <w:p w:rsidR="006D3043" w:rsidRPr="003C44D0" w:rsidRDefault="00CC3F8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r w:rsidRPr="003C44D0">
              <w:rPr>
                <w:b w:val="0"/>
                <w:sz w:val="24"/>
                <w:shd w:val="clear" w:color="auto" w:fill="FFFFFF"/>
              </w:rPr>
              <w:t>Саблина Т.Н.</w:t>
            </w:r>
          </w:p>
        </w:tc>
      </w:tr>
      <w:tr w:rsidR="006D3043" w:rsidRPr="003C44D0" w:rsidTr="0099791E">
        <w:trPr>
          <w:cantSplit/>
          <w:trHeight w:val="983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3C44D0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C44D0">
              <w:t>Особенности профессионального самоопределения</w:t>
            </w:r>
          </w:p>
          <w:p w:rsidR="006D3043" w:rsidRPr="003C44D0" w:rsidRDefault="006D3043" w:rsidP="003C44D0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C44D0">
              <w:t>магистрантов-вокалистов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(Статья) 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</w:p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CC3F83" w:rsidP="003C44D0">
            <w:pPr>
              <w:spacing w:line="240" w:lineRule="exact"/>
              <w:jc w:val="both"/>
            </w:pPr>
            <w:r w:rsidRPr="003C44D0">
              <w:rPr>
                <w:bCs/>
              </w:rPr>
              <w:t xml:space="preserve">Вопросы музыкальной культуры и образования: </w:t>
            </w:r>
            <w:proofErr w:type="spellStart"/>
            <w:r w:rsidRPr="003C44D0">
              <w:rPr>
                <w:bCs/>
              </w:rPr>
              <w:t>Материлы</w:t>
            </w:r>
            <w:proofErr w:type="spellEnd"/>
            <w:r w:rsidRPr="003C44D0">
              <w:rPr>
                <w:bCs/>
              </w:rPr>
              <w:t xml:space="preserve"> Всероссийской </w:t>
            </w:r>
            <w:proofErr w:type="spellStart"/>
            <w:r w:rsidRPr="003C44D0">
              <w:rPr>
                <w:bCs/>
              </w:rPr>
              <w:t>науч</w:t>
            </w:r>
            <w:proofErr w:type="gramStart"/>
            <w:r w:rsidRPr="003C44D0">
              <w:rPr>
                <w:bCs/>
              </w:rPr>
              <w:t>.-</w:t>
            </w:r>
            <w:proofErr w:type="gramEnd"/>
            <w:r w:rsidRPr="003C44D0">
              <w:rPr>
                <w:bCs/>
              </w:rPr>
              <w:t>практ.конф</w:t>
            </w:r>
            <w:proofErr w:type="spellEnd"/>
            <w:r w:rsidRPr="003C44D0">
              <w:rPr>
                <w:bCs/>
              </w:rPr>
              <w:t>. 7-8-февраля 2014 г. – М.: РИЦ  МГГУ им. М.А.Шолохова, 2014. – С.13-25. – 335 с. – Вып.11.  С. 16-20.</w:t>
            </w: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  <w:rPr>
                <w:lang w:val="en-US"/>
              </w:rPr>
            </w:pPr>
            <w:r w:rsidRPr="003C44D0">
              <w:t>0</w:t>
            </w:r>
            <w:r w:rsidRPr="003C44D0">
              <w:rPr>
                <w:lang w:val="en-US"/>
              </w:rPr>
              <w:t>, 5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6D3043" w:rsidRPr="003C44D0" w:rsidTr="0099791E">
        <w:trPr>
          <w:cantSplit/>
          <w:trHeight w:val="1254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19.</w:t>
            </w:r>
          </w:p>
        </w:tc>
        <w:tc>
          <w:tcPr>
            <w:tcW w:w="3467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>Интерактивные   формы   работы  в  подготовке  магистров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 xml:space="preserve">(Статья) </w:t>
            </w:r>
          </w:p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99791E" w:rsidP="003C44D0">
            <w:pPr>
              <w:pStyle w:val="a9"/>
              <w:spacing w:before="0" w:beforeAutospacing="0" w:after="0" w:afterAutospacing="0" w:line="240" w:lineRule="exact"/>
              <w:jc w:val="both"/>
              <w:rPr>
                <w:color w:val="auto"/>
              </w:rPr>
            </w:pPr>
            <w:r w:rsidRPr="003C44D0">
              <w:rPr>
                <w:bCs/>
                <w:color w:val="auto"/>
              </w:rPr>
              <w:t xml:space="preserve">Традиции и инновационные в современном </w:t>
            </w:r>
            <w:proofErr w:type="spellStart"/>
            <w:r w:rsidRPr="003C44D0">
              <w:rPr>
                <w:bCs/>
                <w:color w:val="auto"/>
              </w:rPr>
              <w:t>культурно-образова-тельном</w:t>
            </w:r>
            <w:proofErr w:type="spellEnd"/>
            <w:r w:rsidRPr="003C44D0">
              <w:rPr>
                <w:bCs/>
                <w:color w:val="auto"/>
              </w:rPr>
              <w:t xml:space="preserve"> пространстве</w:t>
            </w:r>
            <w:r w:rsidRPr="003C44D0">
              <w:rPr>
                <w:color w:val="auto"/>
              </w:rPr>
              <w:t xml:space="preserve">: материалы </w:t>
            </w:r>
            <w:r w:rsidRPr="003C44D0">
              <w:rPr>
                <w:color w:val="auto"/>
                <w:lang w:val="en-US"/>
              </w:rPr>
              <w:t>Y</w:t>
            </w:r>
            <w:r w:rsidRPr="003C44D0">
              <w:rPr>
                <w:color w:val="auto"/>
              </w:rPr>
              <w:t xml:space="preserve"> </w:t>
            </w:r>
            <w:proofErr w:type="spellStart"/>
            <w:r w:rsidRPr="003C44D0">
              <w:rPr>
                <w:color w:val="auto"/>
              </w:rPr>
              <w:t>Междун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науч</w:t>
            </w:r>
            <w:proofErr w:type="gramStart"/>
            <w:r w:rsidRPr="003C44D0">
              <w:rPr>
                <w:color w:val="auto"/>
              </w:rPr>
              <w:t>.-</w:t>
            </w:r>
            <w:proofErr w:type="gramEnd"/>
            <w:r w:rsidRPr="003C44D0">
              <w:rPr>
                <w:color w:val="auto"/>
              </w:rPr>
              <w:t>практ</w:t>
            </w:r>
            <w:proofErr w:type="spellEnd"/>
            <w:r w:rsidRPr="003C44D0">
              <w:rPr>
                <w:color w:val="auto"/>
              </w:rPr>
              <w:t xml:space="preserve">. </w:t>
            </w:r>
            <w:proofErr w:type="spellStart"/>
            <w:r w:rsidRPr="003C44D0">
              <w:rPr>
                <w:color w:val="auto"/>
              </w:rPr>
              <w:t>конф</w:t>
            </w:r>
            <w:proofErr w:type="spellEnd"/>
            <w:r w:rsidRPr="003C44D0">
              <w:rPr>
                <w:color w:val="auto"/>
              </w:rPr>
              <w:t xml:space="preserve"> 13 марта  2014 г. - М.: РИЦ МГГУ им. М.А. Шолохова, 2014.</w:t>
            </w: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>0,5</w:t>
            </w:r>
          </w:p>
        </w:tc>
        <w:tc>
          <w:tcPr>
            <w:tcW w:w="1451" w:type="dxa"/>
          </w:tcPr>
          <w:p w:rsidR="006D3043" w:rsidRPr="003C44D0" w:rsidRDefault="006D304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6D3043" w:rsidRPr="003C44D0" w:rsidTr="0099791E">
        <w:trPr>
          <w:cantSplit/>
          <w:trHeight w:val="998"/>
        </w:trPr>
        <w:tc>
          <w:tcPr>
            <w:tcW w:w="647" w:type="dxa"/>
          </w:tcPr>
          <w:p w:rsidR="006D3043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  <w:r w:rsidR="006D3043" w:rsidRPr="003C44D0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467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>Культура и  музыкальное образование России на Рубеже ХХ−</w:t>
            </w:r>
            <w:r w:rsidRPr="003C44D0">
              <w:rPr>
                <w:lang w:val="en-US"/>
              </w:rPr>
              <w:t>XXI</w:t>
            </w:r>
            <w:r w:rsidRPr="003C44D0">
              <w:t xml:space="preserve"> веков (Статья) </w:t>
            </w:r>
            <w:r w:rsidR="00A5488B" w:rsidRPr="00A5488B">
              <w:rPr>
                <w:b/>
              </w:rPr>
              <w:t>ВАК</w:t>
            </w:r>
            <w:r w:rsidR="00A5488B" w:rsidRPr="003C44D0">
              <w:t xml:space="preserve"> </w:t>
            </w:r>
          </w:p>
          <w:p w:rsidR="006D3043" w:rsidRPr="003C44D0" w:rsidRDefault="006D3043" w:rsidP="003C44D0">
            <w:pPr>
              <w:tabs>
                <w:tab w:val="left" w:pos="4536"/>
              </w:tabs>
              <w:spacing w:line="240" w:lineRule="exact"/>
              <w:jc w:val="both"/>
            </w:pPr>
          </w:p>
          <w:p w:rsidR="006D3043" w:rsidRPr="003C44D0" w:rsidRDefault="006D3043" w:rsidP="003C44D0">
            <w:pPr>
              <w:spacing w:line="240" w:lineRule="exact"/>
              <w:jc w:val="both"/>
            </w:pPr>
          </w:p>
        </w:tc>
        <w:tc>
          <w:tcPr>
            <w:tcW w:w="972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756" w:type="dxa"/>
          </w:tcPr>
          <w:p w:rsidR="006D3043" w:rsidRPr="003C44D0" w:rsidRDefault="00CC3F83" w:rsidP="003C44D0">
            <w:pPr>
              <w:pStyle w:val="a9"/>
              <w:spacing w:before="0" w:beforeAutospacing="0" w:after="0" w:afterAutospacing="0" w:line="240" w:lineRule="exact"/>
              <w:jc w:val="both"/>
              <w:rPr>
                <w:bCs/>
                <w:color w:val="auto"/>
              </w:rPr>
            </w:pPr>
            <w:r w:rsidRPr="003C44D0">
              <w:rPr>
                <w:color w:val="auto"/>
              </w:rPr>
              <w:t>Вестник РУДН: История России. – 2014.</w:t>
            </w:r>
          </w:p>
        </w:tc>
        <w:tc>
          <w:tcPr>
            <w:tcW w:w="695" w:type="dxa"/>
          </w:tcPr>
          <w:p w:rsidR="006D3043" w:rsidRPr="003C44D0" w:rsidRDefault="006D3043" w:rsidP="003C44D0">
            <w:pPr>
              <w:spacing w:line="240" w:lineRule="exact"/>
              <w:jc w:val="both"/>
            </w:pPr>
            <w:r w:rsidRPr="003C44D0">
              <w:t>0,5</w:t>
            </w:r>
          </w:p>
        </w:tc>
        <w:tc>
          <w:tcPr>
            <w:tcW w:w="1451" w:type="dxa"/>
          </w:tcPr>
          <w:p w:rsidR="006D3043" w:rsidRPr="003C44D0" w:rsidRDefault="00CC3F83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3C44D0">
              <w:rPr>
                <w:b w:val="0"/>
                <w:bCs w:val="0"/>
                <w:sz w:val="24"/>
              </w:rPr>
              <w:t>Козьменко</w:t>
            </w:r>
            <w:proofErr w:type="spellEnd"/>
            <w:r w:rsidRPr="003C44D0">
              <w:rPr>
                <w:b w:val="0"/>
                <w:bCs w:val="0"/>
                <w:sz w:val="24"/>
              </w:rPr>
              <w:t xml:space="preserve"> О.П.</w:t>
            </w:r>
          </w:p>
        </w:tc>
      </w:tr>
    </w:tbl>
    <w:p w:rsidR="002F1696" w:rsidRPr="003C44D0" w:rsidRDefault="002F1696" w:rsidP="002F1696">
      <w:pPr>
        <w:pStyle w:val="a4"/>
        <w:rPr>
          <w:szCs w:val="28"/>
        </w:rPr>
      </w:pPr>
      <w:r w:rsidRPr="003C44D0">
        <w:rPr>
          <w:szCs w:val="28"/>
        </w:rPr>
        <w:t>Учебно-методические  работы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3669"/>
        <w:gridCol w:w="972"/>
        <w:gridCol w:w="3863"/>
        <w:gridCol w:w="700"/>
        <w:gridCol w:w="1278"/>
      </w:tblGrid>
      <w:tr w:rsidR="003C44D0" w:rsidRPr="003C44D0" w:rsidTr="00981DA8">
        <w:trPr>
          <w:cantSplit/>
          <w:trHeight w:val="864"/>
        </w:trPr>
        <w:tc>
          <w:tcPr>
            <w:tcW w:w="606" w:type="dxa"/>
          </w:tcPr>
          <w:p w:rsidR="00981DA8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21</w:t>
            </w:r>
            <w:r w:rsidR="0099791E" w:rsidRPr="003C44D0"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Художественное образование: программы программа профессиональной переподготовки по направлению 050600 - художественное образование (научный редактор)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</w:p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</w:p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</w:p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9,0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3C44D0" w:rsidRPr="003C44D0" w:rsidTr="00981DA8">
        <w:trPr>
          <w:cantSplit/>
          <w:trHeight w:val="1005"/>
        </w:trPr>
        <w:tc>
          <w:tcPr>
            <w:tcW w:w="606" w:type="dxa"/>
          </w:tcPr>
          <w:p w:rsidR="00981DA8" w:rsidRPr="003C44D0" w:rsidRDefault="00981DA8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 w:rsidRPr="003C44D0">
              <w:rPr>
                <w:b w:val="0"/>
                <w:bCs w:val="0"/>
                <w:sz w:val="22"/>
              </w:rPr>
              <w:t>2</w:t>
            </w:r>
            <w:r w:rsidR="00BA6815">
              <w:rPr>
                <w:b w:val="0"/>
                <w:bCs w:val="0"/>
                <w:sz w:val="22"/>
              </w:rPr>
              <w:t>2</w:t>
            </w:r>
            <w:r w:rsidRPr="003C44D0"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 xml:space="preserve"> Методологические основы  художественного  образования (программа ПК)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Художественное образование: программы программа профессиональной переподготовки по направлению 050600 - художественное образование. - 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 xml:space="preserve">1,0 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3C44D0" w:rsidRPr="003C44D0" w:rsidTr="00981DA8">
        <w:trPr>
          <w:cantSplit/>
          <w:trHeight w:val="1005"/>
        </w:trPr>
        <w:tc>
          <w:tcPr>
            <w:tcW w:w="606" w:type="dxa"/>
          </w:tcPr>
          <w:p w:rsidR="00981DA8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23</w:t>
            </w:r>
            <w:r w:rsidR="0099791E" w:rsidRPr="003C44D0"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  <w:jc w:val="both"/>
              <w:rPr>
                <w:spacing w:val="-20"/>
              </w:rPr>
            </w:pPr>
            <w:r w:rsidRPr="003C44D0">
              <w:rPr>
                <w:spacing w:val="-20"/>
              </w:rPr>
              <w:t xml:space="preserve">Инновационные образовательные процессы как фактор </w:t>
            </w:r>
            <w:proofErr w:type="gramStart"/>
            <w:r w:rsidRPr="003C44D0">
              <w:rPr>
                <w:spacing w:val="-20"/>
              </w:rPr>
              <w:t>повышения качества подготовки педагога искусства</w:t>
            </w:r>
            <w:proofErr w:type="gramEnd"/>
          </w:p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 xml:space="preserve"> (программа ПК)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</w:p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Художественное образование: программы программа профессиональной переподготовки по направлению 050600 - художественное образование. - 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1,5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3C44D0" w:rsidRPr="003C44D0" w:rsidTr="00981DA8">
        <w:trPr>
          <w:cantSplit/>
          <w:trHeight w:val="1005"/>
        </w:trPr>
        <w:tc>
          <w:tcPr>
            <w:tcW w:w="606" w:type="dxa"/>
          </w:tcPr>
          <w:p w:rsidR="00981DA8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24</w:t>
            </w:r>
            <w:r w:rsidR="0099791E" w:rsidRPr="003C44D0"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rPr>
                <w:spacing w:val="-10"/>
              </w:rPr>
              <w:t>Исследовательская деятельность в художественном образовании</w:t>
            </w:r>
            <w:r w:rsidRPr="003C44D0">
              <w:t xml:space="preserve"> (программа ПК)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Художественное образование: программы программа профессиональной переподготовки по направлению 050600 - художественное образование. - 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1, 0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3C44D0" w:rsidRPr="003C44D0" w:rsidTr="00981DA8">
        <w:trPr>
          <w:cantSplit/>
          <w:trHeight w:val="1005"/>
        </w:trPr>
        <w:tc>
          <w:tcPr>
            <w:tcW w:w="606" w:type="dxa"/>
          </w:tcPr>
          <w:p w:rsidR="00981DA8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25</w:t>
            </w:r>
            <w:r w:rsidR="0099791E" w:rsidRPr="003C44D0"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rPr>
                <w:spacing w:val="-14"/>
              </w:rPr>
              <w:t>Организационно-управленческие  основы   контроля  качества  в художественном образовании</w:t>
            </w:r>
            <w:r w:rsidRPr="003C44D0">
              <w:t xml:space="preserve"> (программа ПК)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Художественное образование: программы программа профессиональной переподготовки по направлению 050600 - художественное образование. - 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</w:p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1,5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3C44D0" w:rsidRPr="003C44D0" w:rsidTr="00981DA8">
        <w:trPr>
          <w:cantSplit/>
          <w:trHeight w:val="1005"/>
        </w:trPr>
        <w:tc>
          <w:tcPr>
            <w:tcW w:w="606" w:type="dxa"/>
          </w:tcPr>
          <w:p w:rsidR="00981DA8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26</w:t>
            </w:r>
            <w:r w:rsidR="0099791E" w:rsidRPr="003C44D0"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rPr>
                <w:spacing w:val="-14"/>
              </w:rPr>
              <w:t>Медиакультура</w:t>
            </w:r>
            <w:proofErr w:type="spellEnd"/>
            <w:r w:rsidRPr="003C44D0">
              <w:rPr>
                <w:spacing w:val="-14"/>
              </w:rPr>
              <w:t xml:space="preserve"> </w:t>
            </w:r>
            <w:r w:rsidRPr="003C44D0">
              <w:t xml:space="preserve">и профессиональная </w:t>
            </w:r>
            <w:proofErr w:type="spellStart"/>
            <w:r w:rsidRPr="003C44D0">
              <w:t>медиакомпетентность</w:t>
            </w:r>
            <w:proofErr w:type="spellEnd"/>
            <w:r w:rsidRPr="003C44D0">
              <w:t xml:space="preserve">  педагога искусства</w:t>
            </w:r>
            <w:r w:rsidRPr="003C44D0">
              <w:rPr>
                <w:b/>
              </w:rPr>
              <w:t xml:space="preserve"> </w:t>
            </w:r>
            <w:r w:rsidRPr="003C44D0">
              <w:t>(программа ПК)</w:t>
            </w:r>
          </w:p>
          <w:p w:rsidR="00981DA8" w:rsidRPr="003C44D0" w:rsidRDefault="00981DA8" w:rsidP="003C44D0">
            <w:pPr>
              <w:spacing w:line="240" w:lineRule="exact"/>
              <w:jc w:val="both"/>
            </w:pP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Художественное образование: программы программа профессиональной переподготовки по направлению 050600 - художественное образование. - 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1,0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981DA8" w:rsidRPr="003C44D0" w:rsidTr="00981DA8">
        <w:trPr>
          <w:cantSplit/>
          <w:trHeight w:val="1005"/>
        </w:trPr>
        <w:tc>
          <w:tcPr>
            <w:tcW w:w="606" w:type="dxa"/>
          </w:tcPr>
          <w:p w:rsidR="00981DA8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27</w:t>
            </w:r>
            <w:r w:rsidR="0099791E" w:rsidRPr="003C44D0"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</w:pPr>
            <w:r w:rsidRPr="003C44D0">
              <w:t>Современные проблемы науки в сфере художественного образования (учебно-методический комплекс - УМК)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3,0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981DA8" w:rsidRPr="003C44D0" w:rsidTr="00981DA8">
        <w:trPr>
          <w:cantSplit/>
          <w:trHeight w:val="1005"/>
        </w:trPr>
        <w:tc>
          <w:tcPr>
            <w:tcW w:w="606" w:type="dxa"/>
          </w:tcPr>
          <w:p w:rsidR="00981DA8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28</w:t>
            </w:r>
            <w:r w:rsidR="0099791E" w:rsidRPr="003C44D0"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</w:pPr>
            <w:r w:rsidRPr="003C44D0">
              <w:t>История и методология науки в области художественного образования (учебно-методический комплекс - УМК)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3,0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981DA8" w:rsidRPr="003C44D0" w:rsidTr="00981DA8">
        <w:trPr>
          <w:cantSplit/>
          <w:trHeight w:val="1005"/>
        </w:trPr>
        <w:tc>
          <w:tcPr>
            <w:tcW w:w="606" w:type="dxa"/>
          </w:tcPr>
          <w:p w:rsidR="00981DA8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lastRenderedPageBreak/>
              <w:t>29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</w:pPr>
            <w:r w:rsidRPr="003C44D0">
              <w:t>Методология современного музыкального образования (учебно-методический комплекс - УМК)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1,5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981DA8" w:rsidRPr="003C44D0" w:rsidTr="00981DA8">
        <w:trPr>
          <w:cantSplit/>
          <w:trHeight w:val="1005"/>
        </w:trPr>
        <w:tc>
          <w:tcPr>
            <w:tcW w:w="606" w:type="dxa"/>
          </w:tcPr>
          <w:p w:rsidR="00981DA8" w:rsidRPr="003C44D0" w:rsidRDefault="0099791E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 w:rsidRPr="003C44D0">
              <w:rPr>
                <w:b w:val="0"/>
                <w:bCs w:val="0"/>
                <w:sz w:val="22"/>
              </w:rPr>
              <w:t>3</w:t>
            </w:r>
            <w:r w:rsidR="00BA6815">
              <w:rPr>
                <w:b w:val="0"/>
                <w:bCs w:val="0"/>
                <w:sz w:val="22"/>
              </w:rPr>
              <w:t>0</w:t>
            </w:r>
          </w:p>
        </w:tc>
        <w:tc>
          <w:tcPr>
            <w:tcW w:w="3669" w:type="dxa"/>
          </w:tcPr>
          <w:p w:rsidR="00981DA8" w:rsidRPr="003C44D0" w:rsidRDefault="00981DA8" w:rsidP="003C44D0">
            <w:pPr>
              <w:spacing w:line="240" w:lineRule="exact"/>
            </w:pPr>
            <w:r w:rsidRPr="003C44D0">
              <w:t>Основы научно-исследовательской работы (методические рекомендации)</w:t>
            </w:r>
          </w:p>
        </w:tc>
        <w:tc>
          <w:tcPr>
            <w:tcW w:w="972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М.: АПК и ППРО, 2010.</w:t>
            </w:r>
          </w:p>
        </w:tc>
        <w:tc>
          <w:tcPr>
            <w:tcW w:w="700" w:type="dxa"/>
          </w:tcPr>
          <w:p w:rsidR="00981DA8" w:rsidRPr="003C44D0" w:rsidRDefault="00981DA8" w:rsidP="003C44D0">
            <w:pPr>
              <w:spacing w:line="240" w:lineRule="exact"/>
              <w:jc w:val="both"/>
            </w:pPr>
            <w:r w:rsidRPr="003C44D0">
              <w:t>1,5</w:t>
            </w:r>
          </w:p>
        </w:tc>
        <w:tc>
          <w:tcPr>
            <w:tcW w:w="1278" w:type="dxa"/>
          </w:tcPr>
          <w:p w:rsidR="00981DA8" w:rsidRPr="003C44D0" w:rsidRDefault="00981DA8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D428C2" w:rsidRPr="003C44D0" w:rsidTr="00981DA8">
        <w:trPr>
          <w:cantSplit/>
          <w:trHeight w:val="1005"/>
        </w:trPr>
        <w:tc>
          <w:tcPr>
            <w:tcW w:w="606" w:type="dxa"/>
          </w:tcPr>
          <w:p w:rsidR="00D428C2" w:rsidRPr="003C44D0" w:rsidRDefault="0099791E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 w:rsidRPr="003C44D0">
              <w:rPr>
                <w:b w:val="0"/>
                <w:bCs w:val="0"/>
                <w:sz w:val="22"/>
              </w:rPr>
              <w:t>3</w:t>
            </w:r>
            <w:r w:rsidR="00BA6815">
              <w:rPr>
                <w:b w:val="0"/>
                <w:bCs w:val="0"/>
                <w:sz w:val="22"/>
              </w:rPr>
              <w:t>1</w:t>
            </w:r>
          </w:p>
        </w:tc>
        <w:tc>
          <w:tcPr>
            <w:tcW w:w="3669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  <w:r w:rsidRPr="003C44D0">
              <w:t>Современное художественное образование: новая стратегия: программы повышения квалификации (научный редактор)</w:t>
            </w:r>
          </w:p>
        </w:tc>
        <w:tc>
          <w:tcPr>
            <w:tcW w:w="972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</w:p>
          <w:p w:rsidR="00D428C2" w:rsidRPr="003C44D0" w:rsidRDefault="00D428C2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</w:p>
          <w:p w:rsidR="00D428C2" w:rsidRPr="003C44D0" w:rsidRDefault="00D428C2" w:rsidP="003C44D0">
            <w:pPr>
              <w:spacing w:line="240" w:lineRule="exact"/>
              <w:jc w:val="both"/>
            </w:pPr>
            <w:r w:rsidRPr="003C44D0">
              <w:t>М.: АПК и ППРО, 2011.</w:t>
            </w:r>
          </w:p>
        </w:tc>
        <w:tc>
          <w:tcPr>
            <w:tcW w:w="700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</w:p>
          <w:p w:rsidR="00D428C2" w:rsidRPr="003C44D0" w:rsidRDefault="00D428C2" w:rsidP="003C44D0">
            <w:pPr>
              <w:spacing w:line="240" w:lineRule="exact"/>
              <w:jc w:val="both"/>
            </w:pPr>
            <w:r w:rsidRPr="003C44D0">
              <w:t>11,0</w:t>
            </w:r>
          </w:p>
        </w:tc>
        <w:tc>
          <w:tcPr>
            <w:tcW w:w="1278" w:type="dxa"/>
          </w:tcPr>
          <w:p w:rsidR="00D428C2" w:rsidRPr="003C44D0" w:rsidRDefault="00D428C2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D428C2" w:rsidRPr="003C44D0" w:rsidTr="00981DA8">
        <w:trPr>
          <w:cantSplit/>
          <w:trHeight w:val="1005"/>
        </w:trPr>
        <w:tc>
          <w:tcPr>
            <w:tcW w:w="606" w:type="dxa"/>
          </w:tcPr>
          <w:p w:rsidR="00D428C2" w:rsidRPr="003C44D0" w:rsidRDefault="0099791E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 w:rsidRPr="003C44D0">
              <w:rPr>
                <w:b w:val="0"/>
                <w:bCs w:val="0"/>
                <w:sz w:val="22"/>
              </w:rPr>
              <w:t>3</w:t>
            </w:r>
            <w:r w:rsidR="00BA6815">
              <w:rPr>
                <w:b w:val="0"/>
                <w:bCs w:val="0"/>
                <w:sz w:val="22"/>
              </w:rPr>
              <w:t>2</w:t>
            </w:r>
          </w:p>
        </w:tc>
        <w:tc>
          <w:tcPr>
            <w:tcW w:w="3669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  <w:r w:rsidRPr="003C44D0">
              <w:t xml:space="preserve"> Проектирование содержания и оценка качества музыкального образования в условиях перехода на новые образовательные стандарты (программа ПК)</w:t>
            </w:r>
          </w:p>
        </w:tc>
        <w:tc>
          <w:tcPr>
            <w:tcW w:w="972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  <w:r w:rsidRPr="003C44D0">
              <w:t>М.: АПК и ППРО, 2011.</w:t>
            </w:r>
          </w:p>
        </w:tc>
        <w:tc>
          <w:tcPr>
            <w:tcW w:w="700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  <w:r w:rsidRPr="003C44D0">
              <w:t xml:space="preserve">2,0 </w:t>
            </w:r>
          </w:p>
        </w:tc>
        <w:tc>
          <w:tcPr>
            <w:tcW w:w="1278" w:type="dxa"/>
          </w:tcPr>
          <w:p w:rsidR="00D428C2" w:rsidRPr="003C44D0" w:rsidRDefault="00D428C2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D428C2" w:rsidRPr="003C44D0" w:rsidTr="00981DA8">
        <w:trPr>
          <w:cantSplit/>
          <w:trHeight w:val="1005"/>
        </w:trPr>
        <w:tc>
          <w:tcPr>
            <w:tcW w:w="606" w:type="dxa"/>
          </w:tcPr>
          <w:p w:rsidR="00D428C2" w:rsidRPr="003C44D0" w:rsidRDefault="0099791E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 w:rsidRPr="003C44D0">
              <w:rPr>
                <w:b w:val="0"/>
                <w:bCs w:val="0"/>
                <w:sz w:val="22"/>
              </w:rPr>
              <w:t>3</w:t>
            </w:r>
            <w:r w:rsidR="00BA6815">
              <w:rPr>
                <w:b w:val="0"/>
                <w:bCs w:val="0"/>
                <w:sz w:val="22"/>
              </w:rPr>
              <w:t>3</w:t>
            </w:r>
          </w:p>
        </w:tc>
        <w:tc>
          <w:tcPr>
            <w:tcW w:w="3669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  <w:proofErr w:type="spellStart"/>
            <w:r w:rsidRPr="003C44D0">
              <w:t>Медиаобразование</w:t>
            </w:r>
            <w:proofErr w:type="spellEnd"/>
            <w:r w:rsidRPr="003C44D0">
              <w:t xml:space="preserve"> в профессиональной подготовке педагога-музыканта (программа ПК)</w:t>
            </w:r>
          </w:p>
        </w:tc>
        <w:tc>
          <w:tcPr>
            <w:tcW w:w="972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</w:p>
          <w:p w:rsidR="00D428C2" w:rsidRPr="003C44D0" w:rsidRDefault="00D428C2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</w:p>
          <w:p w:rsidR="00D428C2" w:rsidRPr="003C44D0" w:rsidRDefault="00D428C2" w:rsidP="003C44D0">
            <w:pPr>
              <w:spacing w:line="240" w:lineRule="exact"/>
              <w:jc w:val="both"/>
            </w:pPr>
            <w:r w:rsidRPr="003C44D0">
              <w:t>М.: АПК и ППРО, 2011.</w:t>
            </w:r>
          </w:p>
        </w:tc>
        <w:tc>
          <w:tcPr>
            <w:tcW w:w="700" w:type="dxa"/>
          </w:tcPr>
          <w:p w:rsidR="00D428C2" w:rsidRPr="003C44D0" w:rsidRDefault="00D428C2" w:rsidP="003C44D0">
            <w:pPr>
              <w:spacing w:line="240" w:lineRule="exact"/>
              <w:jc w:val="both"/>
            </w:pPr>
            <w:r w:rsidRPr="003C44D0">
              <w:t>2,5</w:t>
            </w:r>
          </w:p>
        </w:tc>
        <w:tc>
          <w:tcPr>
            <w:tcW w:w="1278" w:type="dxa"/>
          </w:tcPr>
          <w:p w:rsidR="00D428C2" w:rsidRPr="003C44D0" w:rsidRDefault="00D428C2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  <w:tr w:rsidR="00321679" w:rsidRPr="003C44D0" w:rsidTr="00981DA8">
        <w:trPr>
          <w:cantSplit/>
          <w:trHeight w:val="1005"/>
        </w:trPr>
        <w:tc>
          <w:tcPr>
            <w:tcW w:w="606" w:type="dxa"/>
          </w:tcPr>
          <w:p w:rsidR="00321679" w:rsidRPr="003C44D0" w:rsidRDefault="00BA6815" w:rsidP="003C44D0">
            <w:pPr>
              <w:pStyle w:val="a4"/>
              <w:spacing w:line="240" w:lineRule="exac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34</w:t>
            </w:r>
            <w:r w:rsidR="0099791E" w:rsidRPr="003C44D0"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669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>Программно-методическое обеспечение учебного процесса магистратуры. Направления:  050100 - педагогическое образование (музыкальное образование);  073400 - вокальное искусство. (УМК).</w:t>
            </w:r>
          </w:p>
        </w:tc>
        <w:tc>
          <w:tcPr>
            <w:tcW w:w="972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  <w:proofErr w:type="spellStart"/>
            <w:r w:rsidRPr="003C44D0">
              <w:t>печатн</w:t>
            </w:r>
            <w:proofErr w:type="spellEnd"/>
            <w:r w:rsidRPr="003C44D0">
              <w:t>.</w:t>
            </w:r>
          </w:p>
        </w:tc>
        <w:tc>
          <w:tcPr>
            <w:tcW w:w="3863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</w:p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>М.: АПК и ППРО, 2011.</w:t>
            </w:r>
          </w:p>
        </w:tc>
        <w:tc>
          <w:tcPr>
            <w:tcW w:w="700" w:type="dxa"/>
          </w:tcPr>
          <w:p w:rsidR="00321679" w:rsidRPr="003C44D0" w:rsidRDefault="00321679" w:rsidP="003C44D0">
            <w:pPr>
              <w:spacing w:line="240" w:lineRule="exact"/>
              <w:jc w:val="both"/>
            </w:pPr>
          </w:p>
          <w:p w:rsidR="00321679" w:rsidRPr="003C44D0" w:rsidRDefault="00321679" w:rsidP="003C44D0">
            <w:pPr>
              <w:spacing w:line="240" w:lineRule="exact"/>
              <w:jc w:val="both"/>
            </w:pPr>
            <w:r w:rsidRPr="003C44D0">
              <w:t xml:space="preserve">12,0 </w:t>
            </w:r>
          </w:p>
        </w:tc>
        <w:tc>
          <w:tcPr>
            <w:tcW w:w="1278" w:type="dxa"/>
          </w:tcPr>
          <w:p w:rsidR="00321679" w:rsidRPr="003C44D0" w:rsidRDefault="00321679" w:rsidP="003C44D0">
            <w:pPr>
              <w:pStyle w:val="a4"/>
              <w:spacing w:line="240" w:lineRule="exact"/>
              <w:jc w:val="both"/>
              <w:rPr>
                <w:b w:val="0"/>
                <w:bCs w:val="0"/>
                <w:sz w:val="22"/>
              </w:rPr>
            </w:pPr>
          </w:p>
        </w:tc>
      </w:tr>
    </w:tbl>
    <w:p w:rsidR="0069093A" w:rsidRPr="003C44D0" w:rsidRDefault="0069093A" w:rsidP="00F6391D">
      <w:pPr>
        <w:pStyle w:val="a4"/>
        <w:spacing w:line="240" w:lineRule="auto"/>
        <w:jc w:val="both"/>
        <w:rPr>
          <w:b w:val="0"/>
          <w:bCs w:val="0"/>
          <w:sz w:val="24"/>
        </w:rPr>
      </w:pPr>
    </w:p>
    <w:p w:rsidR="00A5488B" w:rsidRPr="003C44D0" w:rsidRDefault="00DC5C0C" w:rsidP="00A5488B">
      <w:pPr>
        <w:pStyle w:val="a4"/>
        <w:spacing w:line="240" w:lineRule="auto"/>
        <w:jc w:val="both"/>
        <w:rPr>
          <w:b w:val="0"/>
          <w:bCs w:val="0"/>
          <w:sz w:val="24"/>
        </w:rPr>
      </w:pPr>
      <w:r w:rsidRPr="003C44D0">
        <w:rPr>
          <w:b w:val="0"/>
          <w:bCs w:val="0"/>
          <w:sz w:val="24"/>
        </w:rPr>
        <w:t xml:space="preserve">         </w:t>
      </w:r>
    </w:p>
    <w:p w:rsidR="002F1696" w:rsidRPr="003C44D0" w:rsidRDefault="002F1696" w:rsidP="00D428C2">
      <w:pPr>
        <w:pStyle w:val="a4"/>
        <w:spacing w:line="240" w:lineRule="auto"/>
        <w:jc w:val="left"/>
        <w:rPr>
          <w:b w:val="0"/>
          <w:bCs w:val="0"/>
          <w:sz w:val="24"/>
        </w:rPr>
      </w:pPr>
    </w:p>
    <w:sectPr w:rsidR="002F1696" w:rsidRPr="003C44D0" w:rsidSect="00E74D0E">
      <w:footerReference w:type="even" r:id="rId12"/>
      <w:footerReference w:type="default" r:id="rId13"/>
      <w:pgSz w:w="11906" w:h="16838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E2" w:rsidRDefault="003D5BE2">
      <w:r>
        <w:separator/>
      </w:r>
    </w:p>
  </w:endnote>
  <w:endnote w:type="continuationSeparator" w:id="0">
    <w:p w:rsidR="003D5BE2" w:rsidRDefault="003D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E4" w:rsidRDefault="00EA16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0D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DE4" w:rsidRDefault="00640D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E4" w:rsidRDefault="00EA16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0D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6815">
      <w:rPr>
        <w:rStyle w:val="a6"/>
        <w:noProof/>
      </w:rPr>
      <w:t>4</w:t>
    </w:r>
    <w:r>
      <w:rPr>
        <w:rStyle w:val="a6"/>
      </w:rPr>
      <w:fldChar w:fldCharType="end"/>
    </w:r>
  </w:p>
  <w:p w:rsidR="00640DE4" w:rsidRDefault="00640D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E2" w:rsidRDefault="003D5BE2">
      <w:r>
        <w:separator/>
      </w:r>
    </w:p>
  </w:footnote>
  <w:footnote w:type="continuationSeparator" w:id="0">
    <w:p w:rsidR="003D5BE2" w:rsidRDefault="003D5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191"/>
    <w:multiLevelType w:val="hybridMultilevel"/>
    <w:tmpl w:val="D81C2D56"/>
    <w:lvl w:ilvl="0" w:tplc="E32A767E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/>
      </w:rPr>
    </w:lvl>
    <w:lvl w:ilvl="1" w:tplc="88ACACA4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79C614B"/>
    <w:multiLevelType w:val="hybridMultilevel"/>
    <w:tmpl w:val="69681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D83"/>
    <w:rsid w:val="00024A0C"/>
    <w:rsid w:val="000443D3"/>
    <w:rsid w:val="00093638"/>
    <w:rsid w:val="000B3098"/>
    <w:rsid w:val="00120399"/>
    <w:rsid w:val="00184154"/>
    <w:rsid w:val="00194B1A"/>
    <w:rsid w:val="001B28F4"/>
    <w:rsid w:val="001D253D"/>
    <w:rsid w:val="001F6197"/>
    <w:rsid w:val="0020598A"/>
    <w:rsid w:val="002147A1"/>
    <w:rsid w:val="002229DF"/>
    <w:rsid w:val="002F1696"/>
    <w:rsid w:val="00320A92"/>
    <w:rsid w:val="00321679"/>
    <w:rsid w:val="003512DE"/>
    <w:rsid w:val="0037694E"/>
    <w:rsid w:val="00390E26"/>
    <w:rsid w:val="00394E58"/>
    <w:rsid w:val="003A412F"/>
    <w:rsid w:val="003B158A"/>
    <w:rsid w:val="003B7D23"/>
    <w:rsid w:val="003C0B3E"/>
    <w:rsid w:val="003C44D0"/>
    <w:rsid w:val="003D0962"/>
    <w:rsid w:val="003D5BE2"/>
    <w:rsid w:val="003D72D3"/>
    <w:rsid w:val="003E5611"/>
    <w:rsid w:val="003F2C57"/>
    <w:rsid w:val="003F4B64"/>
    <w:rsid w:val="004465B5"/>
    <w:rsid w:val="004671E2"/>
    <w:rsid w:val="004865BA"/>
    <w:rsid w:val="00487CFF"/>
    <w:rsid w:val="00487E96"/>
    <w:rsid w:val="00494871"/>
    <w:rsid w:val="004A0B38"/>
    <w:rsid w:val="004A1E83"/>
    <w:rsid w:val="004D4A79"/>
    <w:rsid w:val="004D57B4"/>
    <w:rsid w:val="004E42C8"/>
    <w:rsid w:val="005767EF"/>
    <w:rsid w:val="00595A99"/>
    <w:rsid w:val="005B7AC6"/>
    <w:rsid w:val="005E4ECC"/>
    <w:rsid w:val="005E7372"/>
    <w:rsid w:val="00640DE4"/>
    <w:rsid w:val="00651318"/>
    <w:rsid w:val="00660E63"/>
    <w:rsid w:val="0069093A"/>
    <w:rsid w:val="006937A8"/>
    <w:rsid w:val="006D3043"/>
    <w:rsid w:val="006F463A"/>
    <w:rsid w:val="007A3F43"/>
    <w:rsid w:val="007C35F1"/>
    <w:rsid w:val="0081632B"/>
    <w:rsid w:val="00821297"/>
    <w:rsid w:val="00833EA0"/>
    <w:rsid w:val="00861B8F"/>
    <w:rsid w:val="00875022"/>
    <w:rsid w:val="00884F51"/>
    <w:rsid w:val="008C2876"/>
    <w:rsid w:val="00917C52"/>
    <w:rsid w:val="009454F6"/>
    <w:rsid w:val="00964FDF"/>
    <w:rsid w:val="00981DA8"/>
    <w:rsid w:val="009825F8"/>
    <w:rsid w:val="009852A7"/>
    <w:rsid w:val="009862E9"/>
    <w:rsid w:val="00987FAF"/>
    <w:rsid w:val="0099791E"/>
    <w:rsid w:val="009D6623"/>
    <w:rsid w:val="00A07ED8"/>
    <w:rsid w:val="00A2200D"/>
    <w:rsid w:val="00A5488B"/>
    <w:rsid w:val="00A57976"/>
    <w:rsid w:val="00AB3F29"/>
    <w:rsid w:val="00AB7809"/>
    <w:rsid w:val="00AF520B"/>
    <w:rsid w:val="00B41147"/>
    <w:rsid w:val="00B50C9D"/>
    <w:rsid w:val="00B66708"/>
    <w:rsid w:val="00B74E63"/>
    <w:rsid w:val="00B846A7"/>
    <w:rsid w:val="00B97E39"/>
    <w:rsid w:val="00BA6815"/>
    <w:rsid w:val="00BF4976"/>
    <w:rsid w:val="00C069AB"/>
    <w:rsid w:val="00C26E33"/>
    <w:rsid w:val="00C82FF3"/>
    <w:rsid w:val="00C93BC8"/>
    <w:rsid w:val="00CB1D83"/>
    <w:rsid w:val="00CB3DCD"/>
    <w:rsid w:val="00CC3F83"/>
    <w:rsid w:val="00CF0C41"/>
    <w:rsid w:val="00D004E6"/>
    <w:rsid w:val="00D3154F"/>
    <w:rsid w:val="00D428C2"/>
    <w:rsid w:val="00D64F54"/>
    <w:rsid w:val="00D80BFD"/>
    <w:rsid w:val="00DC5C0C"/>
    <w:rsid w:val="00E04959"/>
    <w:rsid w:val="00E06545"/>
    <w:rsid w:val="00E14538"/>
    <w:rsid w:val="00E16FA6"/>
    <w:rsid w:val="00E36ACF"/>
    <w:rsid w:val="00E55FAE"/>
    <w:rsid w:val="00E62CF4"/>
    <w:rsid w:val="00E74D0E"/>
    <w:rsid w:val="00E753E4"/>
    <w:rsid w:val="00EA1632"/>
    <w:rsid w:val="00F379DD"/>
    <w:rsid w:val="00F6391D"/>
    <w:rsid w:val="00F95FF9"/>
    <w:rsid w:val="00FA1976"/>
    <w:rsid w:val="00FA3749"/>
    <w:rsid w:val="00FB02AB"/>
    <w:rsid w:val="00FB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1679"/>
    <w:pPr>
      <w:keepNext/>
      <w:ind w:right="-1333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74D0E"/>
    <w:pPr>
      <w:tabs>
        <w:tab w:val="left" w:pos="4284"/>
      </w:tabs>
      <w:jc w:val="center"/>
    </w:pPr>
    <w:rPr>
      <w:b/>
      <w:bCs/>
      <w:sz w:val="28"/>
    </w:rPr>
  </w:style>
  <w:style w:type="paragraph" w:styleId="a4">
    <w:name w:val="Subtitle"/>
    <w:basedOn w:val="a"/>
    <w:qFormat/>
    <w:rsid w:val="00E74D0E"/>
    <w:pPr>
      <w:tabs>
        <w:tab w:val="left" w:pos="4284"/>
      </w:tabs>
      <w:spacing w:line="360" w:lineRule="auto"/>
      <w:jc w:val="center"/>
    </w:pPr>
    <w:rPr>
      <w:b/>
      <w:bCs/>
      <w:sz w:val="28"/>
    </w:rPr>
  </w:style>
  <w:style w:type="paragraph" w:styleId="a5">
    <w:name w:val="footer"/>
    <w:basedOn w:val="a"/>
    <w:rsid w:val="00E74D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4D0E"/>
  </w:style>
  <w:style w:type="paragraph" w:styleId="a7">
    <w:name w:val="Body Text Indent"/>
    <w:basedOn w:val="a"/>
    <w:rsid w:val="00AB3F29"/>
    <w:pPr>
      <w:ind w:firstLine="709"/>
      <w:jc w:val="both"/>
    </w:pPr>
  </w:style>
  <w:style w:type="character" w:styleId="a8">
    <w:name w:val="Strong"/>
    <w:basedOn w:val="a0"/>
    <w:qFormat/>
    <w:rsid w:val="00981DA8"/>
    <w:rPr>
      <w:b/>
      <w:bCs/>
    </w:rPr>
  </w:style>
  <w:style w:type="paragraph" w:styleId="a9">
    <w:name w:val="Normal (Web)"/>
    <w:basedOn w:val="a"/>
    <w:uiPriority w:val="99"/>
    <w:unhideWhenUsed/>
    <w:rsid w:val="00981DA8"/>
    <w:pPr>
      <w:spacing w:before="100" w:beforeAutospacing="1" w:after="100" w:afterAutospacing="1"/>
    </w:pPr>
    <w:rPr>
      <w:color w:val="0000FF"/>
    </w:rPr>
  </w:style>
  <w:style w:type="character" w:customStyle="1" w:styleId="10">
    <w:name w:val="Заголовок 1 Знак"/>
    <w:basedOn w:val="a0"/>
    <w:link w:val="1"/>
    <w:rsid w:val="00321679"/>
    <w:rPr>
      <w:b/>
      <w:i/>
      <w:sz w:val="24"/>
    </w:rPr>
  </w:style>
  <w:style w:type="character" w:customStyle="1" w:styleId="apple-converted-space">
    <w:name w:val="apple-converted-space"/>
    <w:basedOn w:val="a0"/>
    <w:rsid w:val="006D3043"/>
  </w:style>
  <w:style w:type="character" w:styleId="aa">
    <w:name w:val="Hyperlink"/>
    <w:basedOn w:val="a0"/>
    <w:uiPriority w:val="99"/>
    <w:semiHidden/>
    <w:unhideWhenUsed/>
    <w:rsid w:val="006D3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education.ru/113-1131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-education.ru/117-127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nce-education.ru/116-12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-education.ru/115-119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BA92-F040-4430-9DBA-DD30A1CE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Тембр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</cp:revision>
  <cp:lastPrinted>2014-10-15T06:33:00Z</cp:lastPrinted>
  <dcterms:created xsi:type="dcterms:W3CDTF">2014-10-14T13:05:00Z</dcterms:created>
  <dcterms:modified xsi:type="dcterms:W3CDTF">2014-12-02T16:29:00Z</dcterms:modified>
</cp:coreProperties>
</file>